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0FAC" w14:textId="24200FA6" w:rsidR="008C4DE4" w:rsidRDefault="008C4DE4" w:rsidP="008C4DE4">
      <w:pPr>
        <w:rPr>
          <w:color w:val="1F497D"/>
        </w:rPr>
      </w:pPr>
      <w:r>
        <w:rPr>
          <w:color w:val="1F497D"/>
        </w:rPr>
        <w:t xml:space="preserve">                                                         VALIDATION MEMBRES D’HONNEUR</w:t>
      </w:r>
    </w:p>
    <w:p w14:paraId="0F4AD43D" w14:textId="58DB7FF0" w:rsidR="008C4DE4" w:rsidRDefault="008C4DE4" w:rsidP="008C4DE4">
      <w:r>
        <w:rPr>
          <w:color w:val="1F497D"/>
        </w:rPr>
        <w:t>Voilà comment ça se passait les années précédentes.</w:t>
      </w:r>
    </w:p>
    <w:p w14:paraId="44BCF3B0" w14:textId="77777777" w:rsidR="008C4DE4" w:rsidRDefault="008C4DE4" w:rsidP="008C4DE4">
      <w:r>
        <w:rPr>
          <w:color w:val="1F497D"/>
        </w:rPr>
        <w:t> </w:t>
      </w:r>
    </w:p>
    <w:p w14:paraId="1FDD8460" w14:textId="77777777" w:rsidR="008C4DE4" w:rsidRDefault="008C4DE4" w:rsidP="008C4DE4">
      <w:r>
        <w:rPr>
          <w:color w:val="1F497D"/>
        </w:rPr>
        <w:t>Ce dont il s’agit, ce sont les membres « bienfaiteurs » et pas les membres « d’honneur » qui ont un statut et des prérogatives différents.</w:t>
      </w:r>
    </w:p>
    <w:p w14:paraId="102C1DC3" w14:textId="77777777" w:rsidR="008C4DE4" w:rsidRDefault="008C4DE4" w:rsidP="008C4DE4">
      <w:r>
        <w:rPr>
          <w:color w:val="1F497D"/>
        </w:rPr>
        <w:t>L’adhésion de ces membres est valable uniquement pour l’année en cours.</w:t>
      </w:r>
    </w:p>
    <w:p w14:paraId="077E6EE0" w14:textId="77777777" w:rsidR="008C4DE4" w:rsidRDefault="008C4DE4" w:rsidP="008C4DE4">
      <w:r>
        <w:rPr>
          <w:color w:val="1F497D"/>
        </w:rPr>
        <w:t> </w:t>
      </w:r>
    </w:p>
    <w:p w14:paraId="18704139" w14:textId="77777777" w:rsidR="008C4DE4" w:rsidRDefault="008C4DE4" w:rsidP="008C4DE4">
      <w:r>
        <w:rPr>
          <w:color w:val="1F497D"/>
        </w:rPr>
        <w:t>Une demande est faite par le Secrétaire Général en Décembre auprès de toutes les SSA afin que celles-ci proposent des membres bienfaiteurs, rattachés à leur SSA.</w:t>
      </w:r>
    </w:p>
    <w:p w14:paraId="2582E3E0" w14:textId="77777777" w:rsidR="008C4DE4" w:rsidRDefault="008C4DE4" w:rsidP="008C4DE4">
      <w:r>
        <w:rPr>
          <w:color w:val="1F497D"/>
        </w:rPr>
        <w:t>Ce sont généralement des instructeurs, des mécanos, des membres de l’aéroclub support qui s’impliquent dans le fonctionnement de nos structures.</w:t>
      </w:r>
    </w:p>
    <w:p w14:paraId="296CDCBF" w14:textId="77777777" w:rsidR="008C4DE4" w:rsidRDefault="008C4DE4" w:rsidP="008C4DE4">
      <w:r>
        <w:rPr>
          <w:color w:val="1F497D"/>
        </w:rPr>
        <w:t>Généralement, les SSA ne répondent pas</w:t>
      </w:r>
      <w:proofErr w:type="gramStart"/>
      <w:r>
        <w:rPr>
          <w:color w:val="1F497D"/>
        </w:rPr>
        <w:t>…….</w:t>
      </w:r>
      <w:proofErr w:type="gramEnd"/>
      <w:r>
        <w:rPr>
          <w:color w:val="1F497D"/>
        </w:rPr>
        <w:t>., on fait donc une relance en fin d’année.</w:t>
      </w:r>
    </w:p>
    <w:p w14:paraId="505D5318" w14:textId="77777777" w:rsidR="008C4DE4" w:rsidRDefault="008C4DE4" w:rsidP="008C4DE4">
      <w:r>
        <w:rPr>
          <w:color w:val="1F497D"/>
        </w:rPr>
        <w:t> </w:t>
      </w:r>
    </w:p>
    <w:p w14:paraId="2749930A" w14:textId="77777777" w:rsidR="008C4DE4" w:rsidRDefault="008C4DE4" w:rsidP="008C4DE4">
      <w:r>
        <w:rPr>
          <w:color w:val="1F497D"/>
        </w:rPr>
        <w:t>Pour les membres bienfaiteurs déjà inscrits à l’ANEG, on considère que si le Président de la SSA renouvelle la demande, il n’a pas besoin de fournir de justification.</w:t>
      </w:r>
    </w:p>
    <w:p w14:paraId="4C9ABFDF" w14:textId="77777777" w:rsidR="008C4DE4" w:rsidRDefault="008C4DE4" w:rsidP="008C4DE4">
      <w:r>
        <w:rPr>
          <w:color w:val="1F497D"/>
        </w:rPr>
        <w:t> </w:t>
      </w:r>
    </w:p>
    <w:p w14:paraId="67BFB4A9" w14:textId="77777777" w:rsidR="008C4DE4" w:rsidRDefault="008C4DE4" w:rsidP="008C4DE4">
      <w:r>
        <w:rPr>
          <w:color w:val="1F497D"/>
        </w:rPr>
        <w:t>Pour les nouveaux, le Président de SSA fournit un justificatif simple où il expose les motifs de sa demande, les services rendus, etc… - un simple mail suffit, le SG présente la demande en CD.</w:t>
      </w:r>
    </w:p>
    <w:p w14:paraId="4082B1C1" w14:textId="77777777" w:rsidR="008C4DE4" w:rsidRDefault="008C4DE4" w:rsidP="008C4DE4">
      <w:r>
        <w:rPr>
          <w:color w:val="1F497D"/>
        </w:rPr>
        <w:t> </w:t>
      </w:r>
    </w:p>
    <w:p w14:paraId="70EA0457" w14:textId="77777777" w:rsidR="008C4DE4" w:rsidRDefault="008C4DE4" w:rsidP="008C4DE4">
      <w:r>
        <w:rPr>
          <w:color w:val="1F497D"/>
        </w:rPr>
        <w:t xml:space="preserve">La liste est établie par le SG et présentée et </w:t>
      </w:r>
      <w:proofErr w:type="gramStart"/>
      <w:r>
        <w:rPr>
          <w:color w:val="1F497D"/>
        </w:rPr>
        <w:t>votée  au</w:t>
      </w:r>
      <w:proofErr w:type="gramEnd"/>
      <w:r>
        <w:rPr>
          <w:color w:val="1F497D"/>
        </w:rPr>
        <w:t xml:space="preserve">  par le CD à la première réunion de l’année.</w:t>
      </w:r>
    </w:p>
    <w:p w14:paraId="5CB56588" w14:textId="77777777" w:rsidR="008C4DE4" w:rsidRDefault="008C4DE4" w:rsidP="008C4DE4">
      <w:r>
        <w:rPr>
          <w:color w:val="1F497D"/>
        </w:rPr>
        <w:t> </w:t>
      </w:r>
    </w:p>
    <w:p w14:paraId="3604E9D9" w14:textId="77777777" w:rsidR="008C4DE4" w:rsidRDefault="008C4DE4" w:rsidP="008C4DE4">
      <w:r>
        <w:rPr>
          <w:color w:val="1F497D"/>
        </w:rPr>
        <w:t>Puis les autres demandes sont présentées dans les CD suivants s’il y a des retardataires.</w:t>
      </w:r>
    </w:p>
    <w:p w14:paraId="758C02B2" w14:textId="77777777" w:rsidR="008C4DE4" w:rsidRDefault="008C4DE4" w:rsidP="008C4DE4">
      <w:r>
        <w:rPr>
          <w:color w:val="1F497D"/>
        </w:rPr>
        <w:t> </w:t>
      </w:r>
    </w:p>
    <w:p w14:paraId="175050D7" w14:textId="77777777" w:rsidR="008C4DE4" w:rsidRDefault="008C4DE4" w:rsidP="008C4DE4">
      <w:r>
        <w:rPr>
          <w:color w:val="1F497D"/>
        </w:rPr>
        <w:t>Le nouveau membre bienfaiteur fait une inscription sur papier, qu’il envoie au SG avec un chèque. Le SG fait la saisie et la validation ;</w:t>
      </w:r>
    </w:p>
    <w:p w14:paraId="7F3A0A6A" w14:textId="77777777" w:rsidR="008C4DE4" w:rsidRDefault="008C4DE4" w:rsidP="008C4DE4">
      <w:r>
        <w:rPr>
          <w:color w:val="1F497D"/>
        </w:rPr>
        <w:t>La suite est traitée normalement par le Pdt de SSA.</w:t>
      </w:r>
    </w:p>
    <w:p w14:paraId="70AE7B31" w14:textId="77777777" w:rsidR="008C4DE4" w:rsidRDefault="008C4DE4" w:rsidP="008C4DE4">
      <w:r>
        <w:rPr>
          <w:color w:val="1F497D"/>
        </w:rPr>
        <w:t>Les anciens membres bienfaiteurs peuvent renouveler leur adhésion directement par le site comme tous les membres, mais le traitement est différent pour le SG.</w:t>
      </w:r>
    </w:p>
    <w:p w14:paraId="70B8FC36" w14:textId="77777777" w:rsidR="008C4DE4" w:rsidRDefault="008C4DE4" w:rsidP="008C4DE4">
      <w:r>
        <w:rPr>
          <w:color w:val="1F497D"/>
        </w:rPr>
        <w:t> </w:t>
      </w:r>
    </w:p>
    <w:p w14:paraId="03B095BD" w14:textId="77777777" w:rsidR="008C4DE4" w:rsidRDefault="008C4DE4" w:rsidP="008C4DE4">
      <w:r>
        <w:rPr>
          <w:color w:val="1F497D"/>
        </w:rPr>
        <w:t xml:space="preserve">Comme cette procédure a été ratée cette année (c’est de ma faute, j’aurais </w:t>
      </w:r>
      <w:proofErr w:type="spellStart"/>
      <w:proofErr w:type="gramStart"/>
      <w:r>
        <w:rPr>
          <w:color w:val="1F497D"/>
        </w:rPr>
        <w:t>du</w:t>
      </w:r>
      <w:proofErr w:type="spellEnd"/>
      <w:proofErr w:type="gramEnd"/>
      <w:r>
        <w:rPr>
          <w:color w:val="1F497D"/>
        </w:rPr>
        <w:t xml:space="preserve"> prévenir le nouveau SG)</w:t>
      </w:r>
    </w:p>
    <w:p w14:paraId="286D195A" w14:textId="77777777" w:rsidR="008C4DE4" w:rsidRDefault="008C4DE4" w:rsidP="008C4DE4">
      <w:r>
        <w:rPr>
          <w:color w:val="1F497D"/>
        </w:rPr>
        <w:t>Je vous propose donc de valider les membres bienfaiteurs qui ont renouvelé leur adhésion   pour ne pas perdre de temps.</w:t>
      </w:r>
    </w:p>
    <w:p w14:paraId="7C72532E" w14:textId="77777777" w:rsidR="008C4DE4" w:rsidRDefault="008C4DE4" w:rsidP="008C4DE4">
      <w:r>
        <w:rPr>
          <w:color w:val="1F497D"/>
        </w:rPr>
        <w:t>Et de reprendre la consultation à zéro maintenant pour 2020.</w:t>
      </w:r>
    </w:p>
    <w:p w14:paraId="48EE0279" w14:textId="77777777" w:rsidR="008C4DE4" w:rsidRDefault="008C4DE4" w:rsidP="008C4DE4">
      <w:r>
        <w:rPr>
          <w:color w:val="1F497D"/>
        </w:rPr>
        <w:t> </w:t>
      </w:r>
    </w:p>
    <w:p w14:paraId="6DE1B20C" w14:textId="77777777" w:rsidR="008C4DE4" w:rsidRDefault="008C4DE4" w:rsidP="008C4DE4">
      <w:r>
        <w:rPr>
          <w:color w:val="1F497D"/>
        </w:rPr>
        <w:t>Bon confinement à Tous.</w:t>
      </w:r>
    </w:p>
    <w:p w14:paraId="06786B40" w14:textId="77777777" w:rsidR="008C4DE4" w:rsidRDefault="008C4DE4" w:rsidP="008C4DE4">
      <w:r>
        <w:rPr>
          <w:color w:val="1F497D"/>
        </w:rPr>
        <w:t> </w:t>
      </w:r>
    </w:p>
    <w:p w14:paraId="54B73783" w14:textId="77777777" w:rsidR="008C4DE4" w:rsidRDefault="008C4DE4" w:rsidP="008C4DE4">
      <w:r>
        <w:rPr>
          <w:color w:val="1F497D"/>
        </w:rPr>
        <w:t>Michel</w:t>
      </w:r>
    </w:p>
    <w:p w14:paraId="7F127FA4" w14:textId="77777777" w:rsidR="00E01149" w:rsidRDefault="00E01149"/>
    <w:sectPr w:rsidR="00E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E4"/>
    <w:rsid w:val="008C4DE4"/>
    <w:rsid w:val="00E0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9162"/>
  <w15:chartTrackingRefBased/>
  <w15:docId w15:val="{388C022E-304E-466D-8B75-5B370BE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color w:val="7030A0"/>
        <w:sz w:val="22"/>
        <w:szCs w:val="36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E4"/>
    <w:pPr>
      <w:spacing w:after="0" w:line="240" w:lineRule="auto"/>
    </w:pPr>
    <w:rPr>
      <w:rFonts w:ascii="Calibri" w:hAnsi="Calibri" w:cs="Calibri"/>
      <w:color w:val="auto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alain leguay</dc:creator>
  <cp:keywords/>
  <dc:description/>
  <cp:lastModifiedBy>pierre alain leguay</cp:lastModifiedBy>
  <cp:revision>1</cp:revision>
  <cp:lastPrinted>2020-06-17T07:19:00Z</cp:lastPrinted>
  <dcterms:created xsi:type="dcterms:W3CDTF">2020-06-17T07:18:00Z</dcterms:created>
  <dcterms:modified xsi:type="dcterms:W3CDTF">2020-06-17T07:20:00Z</dcterms:modified>
</cp:coreProperties>
</file>