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EE203" w14:textId="0D1FB217" w:rsidR="00C14892" w:rsidRDefault="00C14892" w:rsidP="001D1050">
      <w:pPr>
        <w:spacing w:after="0"/>
        <w:jc w:val="center"/>
        <w:rPr>
          <w:b/>
          <w:bCs/>
          <w:sz w:val="44"/>
          <w:szCs w:val="44"/>
        </w:rPr>
      </w:pPr>
      <w:r>
        <w:rPr>
          <w:noProof/>
        </w:rPr>
        <w:drawing>
          <wp:anchor distT="0" distB="0" distL="114300" distR="114300" simplePos="0" relativeHeight="251660288" behindDoc="1" locked="0" layoutInCell="1" allowOverlap="1" wp14:anchorId="584A02DF" wp14:editId="78733E9B">
            <wp:simplePos x="0" y="0"/>
            <wp:positionH relativeFrom="page">
              <wp:posOffset>142875</wp:posOffset>
            </wp:positionH>
            <wp:positionV relativeFrom="paragraph">
              <wp:posOffset>-902970</wp:posOffset>
            </wp:positionV>
            <wp:extent cx="2276475" cy="1707356"/>
            <wp:effectExtent l="0" t="0" r="0" b="7620"/>
            <wp:wrapNone/>
            <wp:docPr id="5" name="Image 5" descr="Clubs – CMCAS BASSE-NORMAN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ubs – CMCAS BASSE-NORMAND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6475" cy="17073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DCC72C" w14:textId="12F64773" w:rsidR="00356DE9" w:rsidRDefault="00356DE9" w:rsidP="001D1050">
      <w:pPr>
        <w:spacing w:after="0"/>
        <w:jc w:val="center"/>
        <w:rPr>
          <w:b/>
          <w:bCs/>
          <w:sz w:val="44"/>
          <w:szCs w:val="44"/>
        </w:rPr>
      </w:pPr>
    </w:p>
    <w:p w14:paraId="7C8C6B41" w14:textId="0FA5D6E3" w:rsidR="002C2FDB" w:rsidRPr="001E587E" w:rsidRDefault="002C2FDB" w:rsidP="001D1050">
      <w:pPr>
        <w:spacing w:after="0"/>
        <w:jc w:val="center"/>
        <w:rPr>
          <w:b/>
          <w:bCs/>
          <w:sz w:val="44"/>
          <w:szCs w:val="44"/>
        </w:rPr>
      </w:pPr>
      <w:r w:rsidRPr="001E587E">
        <w:rPr>
          <w:b/>
          <w:bCs/>
          <w:sz w:val="44"/>
          <w:szCs w:val="44"/>
        </w:rPr>
        <w:t xml:space="preserve">Compte </w:t>
      </w:r>
      <w:r w:rsidR="00300AD1">
        <w:rPr>
          <w:b/>
          <w:bCs/>
          <w:sz w:val="44"/>
          <w:szCs w:val="44"/>
        </w:rPr>
        <w:t>R</w:t>
      </w:r>
      <w:r w:rsidRPr="001E587E">
        <w:rPr>
          <w:b/>
          <w:bCs/>
          <w:sz w:val="44"/>
          <w:szCs w:val="44"/>
        </w:rPr>
        <w:t>endu de</w:t>
      </w:r>
    </w:p>
    <w:p w14:paraId="31FB9387" w14:textId="584FFA87" w:rsidR="00B15F73" w:rsidRPr="001E587E" w:rsidRDefault="00074377" w:rsidP="001D1050">
      <w:pPr>
        <w:spacing w:after="0"/>
        <w:jc w:val="center"/>
        <w:rPr>
          <w:b/>
          <w:bCs/>
          <w:sz w:val="44"/>
          <w:szCs w:val="44"/>
        </w:rPr>
      </w:pPr>
      <w:r>
        <w:rPr>
          <w:b/>
          <w:bCs/>
          <w:sz w:val="44"/>
          <w:szCs w:val="44"/>
        </w:rPr>
        <w:t>L’Assemblée</w:t>
      </w:r>
      <w:r w:rsidR="004516DB">
        <w:rPr>
          <w:b/>
          <w:bCs/>
          <w:sz w:val="44"/>
          <w:szCs w:val="44"/>
        </w:rPr>
        <w:t xml:space="preserve"> </w:t>
      </w:r>
      <w:r w:rsidR="002C2FDB" w:rsidRPr="001E587E">
        <w:rPr>
          <w:b/>
          <w:bCs/>
          <w:sz w:val="44"/>
          <w:szCs w:val="44"/>
        </w:rPr>
        <w:t xml:space="preserve">Générale </w:t>
      </w:r>
      <w:r w:rsidR="004516DB">
        <w:rPr>
          <w:b/>
          <w:bCs/>
          <w:sz w:val="44"/>
          <w:szCs w:val="44"/>
        </w:rPr>
        <w:t>Ordinaire</w:t>
      </w:r>
    </w:p>
    <w:p w14:paraId="1B575FB6" w14:textId="1A383223" w:rsidR="002C2FDB" w:rsidRPr="001E587E" w:rsidRDefault="004516DB" w:rsidP="001D1050">
      <w:pPr>
        <w:spacing w:after="0"/>
        <w:jc w:val="center"/>
        <w:rPr>
          <w:b/>
          <w:bCs/>
          <w:sz w:val="44"/>
          <w:szCs w:val="44"/>
        </w:rPr>
      </w:pPr>
      <w:r>
        <w:rPr>
          <w:b/>
          <w:bCs/>
          <w:sz w:val="44"/>
          <w:szCs w:val="44"/>
        </w:rPr>
        <w:t>d</w:t>
      </w:r>
      <w:r w:rsidRPr="001E587E">
        <w:rPr>
          <w:b/>
          <w:bCs/>
          <w:sz w:val="44"/>
          <w:szCs w:val="44"/>
        </w:rPr>
        <w:t>u</w:t>
      </w:r>
      <w:r w:rsidR="002C2FDB" w:rsidRPr="001E587E">
        <w:rPr>
          <w:b/>
          <w:bCs/>
          <w:sz w:val="44"/>
          <w:szCs w:val="44"/>
        </w:rPr>
        <w:t xml:space="preserve"> </w:t>
      </w:r>
      <w:r>
        <w:rPr>
          <w:b/>
          <w:bCs/>
          <w:sz w:val="44"/>
          <w:szCs w:val="44"/>
        </w:rPr>
        <w:t>27 aout</w:t>
      </w:r>
      <w:r w:rsidR="002C2FDB" w:rsidRPr="001E587E">
        <w:rPr>
          <w:b/>
          <w:bCs/>
          <w:sz w:val="44"/>
          <w:szCs w:val="44"/>
        </w:rPr>
        <w:t xml:space="preserve"> 202</w:t>
      </w:r>
      <w:r>
        <w:rPr>
          <w:b/>
          <w:bCs/>
          <w:sz w:val="44"/>
          <w:szCs w:val="44"/>
        </w:rPr>
        <w:t>2</w:t>
      </w:r>
    </w:p>
    <w:p w14:paraId="01FF8F67" w14:textId="05D0EBD9" w:rsidR="002C2FDB" w:rsidRDefault="002C2FDB" w:rsidP="00A5527B">
      <w:pPr>
        <w:spacing w:after="0"/>
        <w:jc w:val="both"/>
      </w:pPr>
    </w:p>
    <w:p w14:paraId="442D246E" w14:textId="7835AE13" w:rsidR="002C2FDB" w:rsidRDefault="002C2FDB" w:rsidP="00A5527B">
      <w:pPr>
        <w:spacing w:after="0"/>
        <w:jc w:val="both"/>
      </w:pPr>
    </w:p>
    <w:p w14:paraId="3E641327" w14:textId="0018D302" w:rsidR="00D6057B" w:rsidRDefault="004516DB" w:rsidP="004516DB">
      <w:pPr>
        <w:spacing w:after="0"/>
        <w:jc w:val="both"/>
      </w:pPr>
      <w:r>
        <w:t xml:space="preserve">                                                                                           Aéroport de st Denis de l’Hôtel</w:t>
      </w:r>
      <w:r w:rsidR="00D6057B">
        <w:t xml:space="preserve">, le </w:t>
      </w:r>
      <w:r>
        <w:t>27 aout 2022</w:t>
      </w:r>
      <w:r w:rsidR="00D6057B">
        <w:t xml:space="preserve"> </w:t>
      </w:r>
    </w:p>
    <w:p w14:paraId="34323EDF" w14:textId="77777777" w:rsidR="00D6057B" w:rsidRDefault="00D6057B" w:rsidP="00A5527B">
      <w:pPr>
        <w:spacing w:after="0"/>
        <w:jc w:val="both"/>
      </w:pPr>
    </w:p>
    <w:p w14:paraId="2619F2A7" w14:textId="6B52B7E6" w:rsidR="00D6057B" w:rsidRDefault="00D6057B" w:rsidP="00A5527B">
      <w:pPr>
        <w:spacing w:after="0"/>
        <w:jc w:val="both"/>
        <w:rPr>
          <w:rFonts w:cstheme="minorHAnsi"/>
        </w:rPr>
      </w:pPr>
      <w:r>
        <w:rPr>
          <w:rFonts w:cstheme="minorHAnsi"/>
        </w:rPr>
        <w:t xml:space="preserve">Pour l’Aneg, conformément aux </w:t>
      </w:r>
      <w:r w:rsidR="007E4B8D">
        <w:rPr>
          <w:rFonts w:cstheme="minorHAnsi"/>
        </w:rPr>
        <w:t>s</w:t>
      </w:r>
      <w:r>
        <w:rPr>
          <w:rFonts w:cstheme="minorHAnsi"/>
        </w:rPr>
        <w:t>tatuts de l’association, u</w:t>
      </w:r>
      <w:r w:rsidR="00844A2A" w:rsidRPr="00844A2A">
        <w:rPr>
          <w:rFonts w:cstheme="minorHAnsi"/>
        </w:rPr>
        <w:t>ne Assemblée Générale Ordinaire est convoquée tous les ans</w:t>
      </w:r>
      <w:r w:rsidR="007E4B8D">
        <w:rPr>
          <w:rFonts w:cstheme="minorHAnsi"/>
        </w:rPr>
        <w:t>.</w:t>
      </w:r>
    </w:p>
    <w:p w14:paraId="13A0039F" w14:textId="313D65A0" w:rsidR="007E4B8D" w:rsidRPr="004516DB" w:rsidRDefault="00844A2A" w:rsidP="00A5527B">
      <w:pPr>
        <w:spacing w:after="0"/>
        <w:jc w:val="both"/>
        <w:rPr>
          <w:rFonts w:cstheme="minorHAnsi"/>
        </w:rPr>
      </w:pPr>
      <w:r w:rsidRPr="00844A2A">
        <w:rPr>
          <w:rFonts w:cstheme="minorHAnsi"/>
        </w:rPr>
        <w:t xml:space="preserve">Elle est régulièrement constituée lorsque 50 % plus un au moins des adhérents sont </w:t>
      </w:r>
      <w:r w:rsidR="004516DB" w:rsidRPr="00844A2A">
        <w:rPr>
          <w:rFonts w:cstheme="minorHAnsi"/>
        </w:rPr>
        <w:t>représentés.</w:t>
      </w:r>
    </w:p>
    <w:p w14:paraId="069C2478" w14:textId="2C396A57" w:rsidR="00844A2A" w:rsidRPr="00844A2A" w:rsidRDefault="00844A2A" w:rsidP="00A5527B">
      <w:pPr>
        <w:spacing w:after="0"/>
        <w:jc w:val="both"/>
        <w:rPr>
          <w:rFonts w:cstheme="minorHAnsi"/>
        </w:rPr>
      </w:pPr>
    </w:p>
    <w:p w14:paraId="2F2FD0B5" w14:textId="05DE9283" w:rsidR="00844A2A" w:rsidRPr="00844A2A" w:rsidRDefault="00844A2A" w:rsidP="00844A2A">
      <w:pPr>
        <w:pStyle w:val="Default"/>
        <w:rPr>
          <w:rFonts w:asciiTheme="minorHAnsi" w:hAnsiTheme="minorHAnsi" w:cstheme="minorHAnsi"/>
          <w:b/>
          <w:bCs/>
          <w:sz w:val="22"/>
          <w:szCs w:val="22"/>
          <w:u w:val="single"/>
        </w:rPr>
      </w:pPr>
      <w:r w:rsidRPr="00844A2A">
        <w:rPr>
          <w:rFonts w:asciiTheme="minorHAnsi" w:hAnsiTheme="minorHAnsi" w:cstheme="minorHAnsi"/>
          <w:b/>
          <w:bCs/>
          <w:sz w:val="22"/>
          <w:szCs w:val="22"/>
          <w:u w:val="single"/>
        </w:rPr>
        <w:t xml:space="preserve">Pour l’assemblée Générale </w:t>
      </w:r>
      <w:r w:rsidR="004516DB">
        <w:rPr>
          <w:rFonts w:asciiTheme="minorHAnsi" w:hAnsiTheme="minorHAnsi" w:cstheme="minorHAnsi"/>
          <w:b/>
          <w:bCs/>
          <w:sz w:val="22"/>
          <w:szCs w:val="22"/>
          <w:u w:val="single"/>
        </w:rPr>
        <w:t>Ordinaire</w:t>
      </w:r>
      <w:r w:rsidRPr="00844A2A">
        <w:rPr>
          <w:rFonts w:asciiTheme="minorHAnsi" w:hAnsiTheme="minorHAnsi" w:cstheme="minorHAnsi"/>
          <w:b/>
          <w:bCs/>
          <w:sz w:val="22"/>
          <w:szCs w:val="22"/>
          <w:u w:val="single"/>
        </w:rPr>
        <w:t xml:space="preserve"> d</w:t>
      </w:r>
      <w:r w:rsidR="004516DB">
        <w:rPr>
          <w:rFonts w:asciiTheme="minorHAnsi" w:hAnsiTheme="minorHAnsi" w:cstheme="minorHAnsi"/>
          <w:b/>
          <w:bCs/>
          <w:sz w:val="22"/>
          <w:szCs w:val="22"/>
          <w:u w:val="single"/>
        </w:rPr>
        <w:t>u</w:t>
      </w:r>
      <w:r w:rsidRPr="00844A2A">
        <w:rPr>
          <w:rFonts w:asciiTheme="minorHAnsi" w:hAnsiTheme="minorHAnsi" w:cstheme="minorHAnsi"/>
          <w:b/>
          <w:bCs/>
          <w:sz w:val="22"/>
          <w:szCs w:val="22"/>
          <w:u w:val="single"/>
        </w:rPr>
        <w:t xml:space="preserve"> </w:t>
      </w:r>
      <w:r w:rsidR="004516DB">
        <w:rPr>
          <w:rFonts w:asciiTheme="minorHAnsi" w:hAnsiTheme="minorHAnsi" w:cstheme="minorHAnsi"/>
          <w:b/>
          <w:bCs/>
          <w:sz w:val="22"/>
          <w:szCs w:val="22"/>
          <w:u w:val="single"/>
        </w:rPr>
        <w:t>27 aout 2022</w:t>
      </w:r>
      <w:r w:rsidRPr="00844A2A">
        <w:rPr>
          <w:rFonts w:asciiTheme="minorHAnsi" w:hAnsiTheme="minorHAnsi" w:cstheme="minorHAnsi"/>
          <w:b/>
          <w:bCs/>
          <w:sz w:val="22"/>
          <w:szCs w:val="22"/>
          <w:u w:val="single"/>
        </w:rPr>
        <w:t xml:space="preserve"> : </w:t>
      </w:r>
    </w:p>
    <w:p w14:paraId="586683AC" w14:textId="634A7128" w:rsidR="00844A2A" w:rsidRDefault="00844A2A" w:rsidP="00844A2A">
      <w:pPr>
        <w:pStyle w:val="Default"/>
        <w:rPr>
          <w:rFonts w:asciiTheme="minorHAnsi" w:hAnsiTheme="minorHAnsi" w:cstheme="minorHAnsi"/>
          <w:sz w:val="22"/>
          <w:szCs w:val="22"/>
        </w:rPr>
      </w:pPr>
    </w:p>
    <w:p w14:paraId="6FD6481B" w14:textId="7CA06149" w:rsidR="00844A2A" w:rsidRPr="00844A2A" w:rsidRDefault="003357B2" w:rsidP="00844A2A">
      <w:pPr>
        <w:pStyle w:val="Default"/>
        <w:rPr>
          <w:rFonts w:asciiTheme="minorHAnsi" w:hAnsiTheme="minorHAnsi" w:cstheme="minorHAnsi"/>
          <w:sz w:val="22"/>
          <w:szCs w:val="22"/>
        </w:rPr>
      </w:pPr>
      <w:r>
        <w:rPr>
          <w:rFonts w:asciiTheme="minorHAnsi" w:hAnsiTheme="minorHAnsi" w:cstheme="minorHAnsi"/>
          <w:sz w:val="22"/>
          <w:szCs w:val="22"/>
        </w:rPr>
        <w:t xml:space="preserve">- </w:t>
      </w:r>
      <w:r w:rsidR="00844A2A">
        <w:rPr>
          <w:rFonts w:asciiTheme="minorHAnsi" w:hAnsiTheme="minorHAnsi" w:cstheme="minorHAnsi"/>
          <w:sz w:val="22"/>
          <w:szCs w:val="22"/>
        </w:rPr>
        <w:t>Ont été mis à disposition des électeurs</w:t>
      </w:r>
      <w:r w:rsidR="00844A2A" w:rsidRPr="00844A2A">
        <w:rPr>
          <w:rFonts w:asciiTheme="minorHAnsi" w:hAnsiTheme="minorHAnsi" w:cstheme="minorHAnsi"/>
          <w:sz w:val="22"/>
          <w:szCs w:val="22"/>
        </w:rPr>
        <w:t xml:space="preserve"> : </w:t>
      </w:r>
    </w:p>
    <w:p w14:paraId="0A991FDC" w14:textId="50AEA2CC" w:rsidR="00844A2A" w:rsidRPr="00844A2A" w:rsidRDefault="00844A2A" w:rsidP="00844A2A">
      <w:pPr>
        <w:pStyle w:val="Default"/>
        <w:numPr>
          <w:ilvl w:val="0"/>
          <w:numId w:val="2"/>
        </w:numPr>
        <w:rPr>
          <w:rFonts w:asciiTheme="minorHAnsi" w:hAnsiTheme="minorHAnsi" w:cstheme="minorHAnsi"/>
          <w:sz w:val="22"/>
          <w:szCs w:val="22"/>
        </w:rPr>
      </w:pPr>
      <w:r w:rsidRPr="00844A2A">
        <w:rPr>
          <w:rFonts w:asciiTheme="minorHAnsi" w:hAnsiTheme="minorHAnsi" w:cstheme="minorHAnsi"/>
          <w:sz w:val="22"/>
          <w:szCs w:val="22"/>
        </w:rPr>
        <w:t xml:space="preserve">Les rapports du Comité Directeur sur le fonctionnement et la situation budgétaire et morale de l’ANEG. </w:t>
      </w:r>
    </w:p>
    <w:p w14:paraId="2F67EBB4" w14:textId="77777777" w:rsidR="00844A2A" w:rsidRPr="00844A2A" w:rsidRDefault="00844A2A" w:rsidP="00844A2A">
      <w:pPr>
        <w:pStyle w:val="Default"/>
        <w:numPr>
          <w:ilvl w:val="0"/>
          <w:numId w:val="2"/>
        </w:numPr>
        <w:rPr>
          <w:rFonts w:asciiTheme="minorHAnsi" w:hAnsiTheme="minorHAnsi" w:cstheme="minorHAnsi"/>
          <w:sz w:val="22"/>
          <w:szCs w:val="22"/>
        </w:rPr>
      </w:pPr>
      <w:r w:rsidRPr="00844A2A">
        <w:rPr>
          <w:rFonts w:asciiTheme="minorHAnsi" w:hAnsiTheme="minorHAnsi" w:cstheme="minorHAnsi"/>
          <w:sz w:val="22"/>
          <w:szCs w:val="22"/>
        </w:rPr>
        <w:t xml:space="preserve">Le bilan des Commissions d'activités. </w:t>
      </w:r>
    </w:p>
    <w:p w14:paraId="40CA1562" w14:textId="77777777" w:rsidR="00844A2A" w:rsidRPr="00844A2A" w:rsidRDefault="00844A2A" w:rsidP="00844A2A">
      <w:pPr>
        <w:pStyle w:val="Default"/>
        <w:numPr>
          <w:ilvl w:val="0"/>
          <w:numId w:val="2"/>
        </w:numPr>
        <w:rPr>
          <w:rFonts w:asciiTheme="minorHAnsi" w:hAnsiTheme="minorHAnsi" w:cstheme="minorHAnsi"/>
          <w:sz w:val="22"/>
          <w:szCs w:val="22"/>
        </w:rPr>
      </w:pPr>
      <w:r w:rsidRPr="00844A2A">
        <w:rPr>
          <w:rFonts w:asciiTheme="minorHAnsi" w:hAnsiTheme="minorHAnsi" w:cstheme="minorHAnsi"/>
          <w:sz w:val="22"/>
          <w:szCs w:val="22"/>
        </w:rPr>
        <w:t xml:space="preserve">Les comptes de l’exercice clos. </w:t>
      </w:r>
    </w:p>
    <w:p w14:paraId="23A324E6" w14:textId="77777777" w:rsidR="00844A2A" w:rsidRPr="00844A2A" w:rsidRDefault="00844A2A" w:rsidP="00844A2A">
      <w:pPr>
        <w:pStyle w:val="Default"/>
        <w:numPr>
          <w:ilvl w:val="0"/>
          <w:numId w:val="2"/>
        </w:numPr>
        <w:rPr>
          <w:rFonts w:asciiTheme="minorHAnsi" w:hAnsiTheme="minorHAnsi" w:cstheme="minorHAnsi"/>
          <w:sz w:val="22"/>
          <w:szCs w:val="22"/>
        </w:rPr>
      </w:pPr>
      <w:r w:rsidRPr="00844A2A">
        <w:rPr>
          <w:rFonts w:asciiTheme="minorHAnsi" w:hAnsiTheme="minorHAnsi" w:cstheme="minorHAnsi"/>
          <w:sz w:val="22"/>
          <w:szCs w:val="22"/>
        </w:rPr>
        <w:t xml:space="preserve">Les orientations du Comité Directeur et des Commissions d'activités à venir. </w:t>
      </w:r>
    </w:p>
    <w:p w14:paraId="44CB4C4B" w14:textId="2287F292" w:rsidR="00844A2A" w:rsidRPr="00844A2A" w:rsidRDefault="003357B2" w:rsidP="00844A2A">
      <w:pPr>
        <w:pStyle w:val="Default"/>
        <w:rPr>
          <w:rFonts w:asciiTheme="minorHAnsi" w:hAnsiTheme="minorHAnsi" w:cstheme="minorHAnsi"/>
          <w:sz w:val="22"/>
          <w:szCs w:val="22"/>
        </w:rPr>
      </w:pPr>
      <w:r>
        <w:rPr>
          <w:rFonts w:asciiTheme="minorHAnsi" w:hAnsiTheme="minorHAnsi" w:cstheme="minorHAnsi"/>
          <w:sz w:val="22"/>
          <w:szCs w:val="22"/>
        </w:rPr>
        <w:t xml:space="preserve">- </w:t>
      </w:r>
      <w:r w:rsidR="00844A2A">
        <w:rPr>
          <w:rFonts w:asciiTheme="minorHAnsi" w:hAnsiTheme="minorHAnsi" w:cstheme="minorHAnsi"/>
          <w:sz w:val="22"/>
          <w:szCs w:val="22"/>
        </w:rPr>
        <w:t>Ont été mis au vote</w:t>
      </w:r>
      <w:r w:rsidR="00844A2A" w:rsidRPr="00844A2A">
        <w:rPr>
          <w:rFonts w:asciiTheme="minorHAnsi" w:hAnsiTheme="minorHAnsi" w:cstheme="minorHAnsi"/>
          <w:sz w:val="22"/>
          <w:szCs w:val="22"/>
        </w:rPr>
        <w:t xml:space="preserve"> : </w:t>
      </w:r>
    </w:p>
    <w:p w14:paraId="463AB0B0" w14:textId="23CAB2F8" w:rsidR="00844A2A" w:rsidRPr="00844A2A" w:rsidRDefault="00844A2A" w:rsidP="00844A2A">
      <w:pPr>
        <w:pStyle w:val="Default"/>
        <w:numPr>
          <w:ilvl w:val="0"/>
          <w:numId w:val="3"/>
        </w:numPr>
        <w:rPr>
          <w:rFonts w:asciiTheme="minorHAnsi" w:hAnsiTheme="minorHAnsi" w:cstheme="minorHAnsi"/>
          <w:sz w:val="22"/>
          <w:szCs w:val="22"/>
        </w:rPr>
      </w:pPr>
      <w:r w:rsidRPr="00844A2A">
        <w:rPr>
          <w:rFonts w:asciiTheme="minorHAnsi" w:hAnsiTheme="minorHAnsi" w:cstheme="minorHAnsi"/>
          <w:sz w:val="22"/>
          <w:szCs w:val="22"/>
        </w:rPr>
        <w:t xml:space="preserve">Le rapport moral. </w:t>
      </w:r>
      <w:r w:rsidR="003F69C2">
        <w:rPr>
          <w:rFonts w:asciiTheme="minorHAnsi" w:hAnsiTheme="minorHAnsi" w:cstheme="minorHAnsi"/>
          <w:sz w:val="22"/>
          <w:szCs w:val="22"/>
        </w:rPr>
        <w:t xml:space="preserve"> (ANNEXE 2)</w:t>
      </w:r>
    </w:p>
    <w:p w14:paraId="549928CD" w14:textId="77777777" w:rsidR="00844A2A" w:rsidRPr="00844A2A" w:rsidRDefault="00844A2A" w:rsidP="00844A2A">
      <w:pPr>
        <w:pStyle w:val="Default"/>
        <w:numPr>
          <w:ilvl w:val="0"/>
          <w:numId w:val="3"/>
        </w:numPr>
        <w:rPr>
          <w:rFonts w:asciiTheme="minorHAnsi" w:hAnsiTheme="minorHAnsi" w:cstheme="minorHAnsi"/>
          <w:sz w:val="22"/>
          <w:szCs w:val="22"/>
        </w:rPr>
      </w:pPr>
      <w:r w:rsidRPr="00844A2A">
        <w:rPr>
          <w:rFonts w:asciiTheme="minorHAnsi" w:hAnsiTheme="minorHAnsi" w:cstheme="minorHAnsi"/>
          <w:sz w:val="22"/>
          <w:szCs w:val="22"/>
        </w:rPr>
        <w:t xml:space="preserve">Le rapport financier. </w:t>
      </w:r>
    </w:p>
    <w:p w14:paraId="12BF2AA6" w14:textId="34478CD3" w:rsidR="00844A2A" w:rsidRPr="00844A2A" w:rsidRDefault="00844A2A" w:rsidP="00844A2A">
      <w:pPr>
        <w:pStyle w:val="Default"/>
        <w:numPr>
          <w:ilvl w:val="0"/>
          <w:numId w:val="3"/>
        </w:numPr>
        <w:rPr>
          <w:rFonts w:asciiTheme="minorHAnsi" w:hAnsiTheme="minorHAnsi" w:cstheme="minorHAnsi"/>
          <w:sz w:val="22"/>
          <w:szCs w:val="22"/>
        </w:rPr>
      </w:pPr>
      <w:r w:rsidRPr="00844A2A">
        <w:rPr>
          <w:rFonts w:asciiTheme="minorHAnsi" w:hAnsiTheme="minorHAnsi" w:cstheme="minorHAnsi"/>
          <w:sz w:val="22"/>
          <w:szCs w:val="22"/>
        </w:rPr>
        <w:t xml:space="preserve">Les rapports des Commissions Techniques. </w:t>
      </w:r>
      <w:r w:rsidR="003F69C2">
        <w:rPr>
          <w:rFonts w:asciiTheme="minorHAnsi" w:hAnsiTheme="minorHAnsi" w:cstheme="minorHAnsi"/>
          <w:sz w:val="22"/>
          <w:szCs w:val="22"/>
        </w:rPr>
        <w:t>(ANNEXE 3)</w:t>
      </w:r>
    </w:p>
    <w:p w14:paraId="3DF371DA" w14:textId="77777777" w:rsidR="00844A2A" w:rsidRPr="00844A2A" w:rsidRDefault="00844A2A" w:rsidP="00844A2A">
      <w:pPr>
        <w:pStyle w:val="Default"/>
        <w:rPr>
          <w:rFonts w:asciiTheme="minorHAnsi" w:hAnsiTheme="minorHAnsi" w:cstheme="minorHAnsi"/>
          <w:sz w:val="22"/>
          <w:szCs w:val="22"/>
        </w:rPr>
      </w:pPr>
    </w:p>
    <w:p w14:paraId="3F638B5E" w14:textId="0F1E9DB1" w:rsidR="00844A2A" w:rsidRDefault="00844A2A" w:rsidP="00844A2A">
      <w:pPr>
        <w:spacing w:after="0"/>
        <w:jc w:val="both"/>
        <w:rPr>
          <w:rFonts w:cstheme="minorHAnsi"/>
        </w:rPr>
      </w:pPr>
      <w:r w:rsidRPr="00844A2A">
        <w:rPr>
          <w:rFonts w:cstheme="minorHAnsi"/>
        </w:rPr>
        <w:t xml:space="preserve">Les délibérations de l’Assemblée Générale sont constatées dans </w:t>
      </w:r>
      <w:r>
        <w:rPr>
          <w:rFonts w:cstheme="minorHAnsi"/>
        </w:rPr>
        <w:t xml:space="preserve">le </w:t>
      </w:r>
      <w:r w:rsidR="00943F41">
        <w:rPr>
          <w:rFonts w:cstheme="minorHAnsi"/>
        </w:rPr>
        <w:t>PV de l’assemblée générale</w:t>
      </w:r>
      <w:r>
        <w:rPr>
          <w:rFonts w:cstheme="minorHAnsi"/>
        </w:rPr>
        <w:t xml:space="preserve"> joint</w:t>
      </w:r>
      <w:r w:rsidR="007D72BC">
        <w:rPr>
          <w:rFonts w:cstheme="minorHAnsi"/>
        </w:rPr>
        <w:t xml:space="preserve"> en ANNEXE 1</w:t>
      </w:r>
      <w:r w:rsidR="006E7948">
        <w:rPr>
          <w:rFonts w:cstheme="minorHAnsi"/>
        </w:rPr>
        <w:t>.</w:t>
      </w:r>
    </w:p>
    <w:p w14:paraId="68E66073" w14:textId="2F6E1DDA" w:rsidR="00844A2A" w:rsidRPr="00844A2A" w:rsidRDefault="00844A2A" w:rsidP="00844A2A">
      <w:pPr>
        <w:spacing w:after="0"/>
        <w:jc w:val="both"/>
        <w:rPr>
          <w:rFonts w:cstheme="minorHAnsi"/>
        </w:rPr>
      </w:pPr>
    </w:p>
    <w:p w14:paraId="690F0AAB" w14:textId="77777777" w:rsidR="00844A2A" w:rsidRDefault="00844A2A" w:rsidP="00A5527B">
      <w:pPr>
        <w:spacing w:after="0"/>
        <w:jc w:val="both"/>
      </w:pPr>
    </w:p>
    <w:p w14:paraId="01193BBC" w14:textId="61C7D2B6" w:rsidR="00844A2A" w:rsidRPr="0069235A" w:rsidRDefault="00844A2A" w:rsidP="00A5527B">
      <w:pPr>
        <w:spacing w:after="0"/>
        <w:jc w:val="both"/>
        <w:rPr>
          <w:b/>
          <w:bCs/>
          <w:u w:val="single"/>
        </w:rPr>
      </w:pPr>
      <w:r w:rsidRPr="0069235A">
        <w:rPr>
          <w:b/>
          <w:bCs/>
          <w:u w:val="single"/>
        </w:rPr>
        <w:t>Participation à l’assemblée générale :</w:t>
      </w:r>
    </w:p>
    <w:p w14:paraId="49EB8CB9" w14:textId="77777777" w:rsidR="0069235A" w:rsidRDefault="0069235A" w:rsidP="00A5527B">
      <w:pPr>
        <w:spacing w:after="0"/>
        <w:jc w:val="both"/>
      </w:pPr>
    </w:p>
    <w:p w14:paraId="40154735" w14:textId="77777777" w:rsidR="001E587E" w:rsidRDefault="001E587E" w:rsidP="00844A2A">
      <w:pPr>
        <w:spacing w:after="0"/>
        <w:ind w:left="708"/>
        <w:jc w:val="both"/>
      </w:pPr>
      <w:r>
        <w:t>Nombre de délégués votants :</w:t>
      </w:r>
      <w:r>
        <w:tab/>
      </w:r>
      <w:r>
        <w:tab/>
        <w:t>51 délégués</w:t>
      </w:r>
    </w:p>
    <w:p w14:paraId="0B5980AB" w14:textId="77777777" w:rsidR="001E587E" w:rsidRDefault="001E587E" w:rsidP="00844A2A">
      <w:pPr>
        <w:spacing w:after="0"/>
        <w:ind w:left="708"/>
        <w:jc w:val="both"/>
      </w:pPr>
      <w:r>
        <w:t>Nombre de suffrage représentés :</w:t>
      </w:r>
      <w:r>
        <w:tab/>
        <w:t>622 adhérents</w:t>
      </w:r>
    </w:p>
    <w:p w14:paraId="03A9D8D9" w14:textId="77777777" w:rsidR="001E587E" w:rsidRDefault="001E587E" w:rsidP="00844A2A">
      <w:pPr>
        <w:spacing w:after="0"/>
        <w:ind w:left="708"/>
        <w:jc w:val="both"/>
      </w:pPr>
      <w:r>
        <w:t>Nombre de suffrage exprimés :</w:t>
      </w:r>
      <w:r>
        <w:tab/>
      </w:r>
      <w:r>
        <w:tab/>
        <w:t>622 adhérents</w:t>
      </w:r>
    </w:p>
    <w:p w14:paraId="25F09D34" w14:textId="77777777" w:rsidR="001E587E" w:rsidRDefault="001E587E" w:rsidP="00A5527B">
      <w:pPr>
        <w:spacing w:after="0"/>
        <w:jc w:val="both"/>
      </w:pPr>
    </w:p>
    <w:p w14:paraId="1ACB995A" w14:textId="78DC5B42" w:rsidR="001E587E" w:rsidRDefault="001E587E" w:rsidP="00A5527B">
      <w:pPr>
        <w:spacing w:after="0"/>
        <w:jc w:val="both"/>
      </w:pPr>
    </w:p>
    <w:p w14:paraId="38A5EED5" w14:textId="50C844F5" w:rsidR="007E4B8D" w:rsidRDefault="007E4B8D" w:rsidP="00A5527B">
      <w:pPr>
        <w:spacing w:after="0"/>
        <w:jc w:val="both"/>
      </w:pPr>
    </w:p>
    <w:p w14:paraId="2E0A5434" w14:textId="5D4D29A1" w:rsidR="007E4B8D" w:rsidRDefault="007E4B8D" w:rsidP="00A5527B">
      <w:pPr>
        <w:spacing w:after="0"/>
        <w:jc w:val="both"/>
      </w:pPr>
    </w:p>
    <w:p w14:paraId="03F7EAC0" w14:textId="77777777" w:rsidR="008F19CA" w:rsidRDefault="008F19CA">
      <w:r>
        <w:br w:type="page"/>
      </w:r>
    </w:p>
    <w:p w14:paraId="7442DE0D" w14:textId="0DB8C205" w:rsidR="007E4B8D" w:rsidRDefault="009D1A9D" w:rsidP="00A5527B">
      <w:pPr>
        <w:spacing w:after="0"/>
        <w:jc w:val="both"/>
      </w:pPr>
      <w:r>
        <w:lastRenderedPageBreak/>
        <w:t>Pour Rappel :</w:t>
      </w:r>
    </w:p>
    <w:p w14:paraId="6E35E1C2" w14:textId="2422C4AB" w:rsidR="007E4B8D" w:rsidRDefault="007E4B8D" w:rsidP="00A5527B">
      <w:pPr>
        <w:spacing w:after="0"/>
        <w:jc w:val="both"/>
      </w:pPr>
    </w:p>
    <w:p w14:paraId="0FC6D3C9" w14:textId="4AD6015A" w:rsidR="002C2FDB" w:rsidRPr="009D1A9D" w:rsidRDefault="002C2FDB" w:rsidP="009D1A9D">
      <w:pPr>
        <w:rPr>
          <w:b/>
          <w:bCs/>
          <w:u w:val="single"/>
        </w:rPr>
      </w:pPr>
      <w:r w:rsidRPr="009D1A9D">
        <w:rPr>
          <w:b/>
          <w:bCs/>
          <w:u w:val="single"/>
        </w:rPr>
        <w:t>CONSTITUTION DU BUREAU DIRECTEUR</w:t>
      </w:r>
      <w:r w:rsidR="001E587E" w:rsidRPr="009D1A9D">
        <w:rPr>
          <w:b/>
          <w:bCs/>
          <w:u w:val="single"/>
        </w:rPr>
        <w:t xml:space="preserve"> DE L’ANEG </w:t>
      </w:r>
    </w:p>
    <w:p w14:paraId="6FED8119" w14:textId="2C1AFBC2" w:rsidR="002C2FDB" w:rsidRDefault="0069235A" w:rsidP="00A5527B">
      <w:pPr>
        <w:spacing w:after="0"/>
        <w:jc w:val="both"/>
      </w:pPr>
      <w:r>
        <w:t xml:space="preserve"> </w:t>
      </w:r>
      <w:r w:rsidR="009D1A9D">
        <w:t>Le</w:t>
      </w:r>
      <w:r w:rsidR="002C2FDB">
        <w:t xml:space="preserve"> bureau directeur</w:t>
      </w:r>
      <w:r w:rsidR="003357B2">
        <w:t xml:space="preserve"> de l’ANEG</w:t>
      </w:r>
      <w:r w:rsidR="002C2FDB">
        <w:t xml:space="preserve"> est constitué </w:t>
      </w:r>
      <w:r>
        <w:t>comme suit :</w:t>
      </w:r>
    </w:p>
    <w:p w14:paraId="057E8D01" w14:textId="77777777" w:rsidR="00A5527B" w:rsidRDefault="00A5527B" w:rsidP="00A5527B">
      <w:pPr>
        <w:spacing w:after="0"/>
        <w:jc w:val="both"/>
      </w:pPr>
    </w:p>
    <w:p w14:paraId="62F408A6" w14:textId="77777777" w:rsidR="002C2FDB" w:rsidRDefault="002C2FDB" w:rsidP="00A5527B">
      <w:pPr>
        <w:spacing w:after="0"/>
        <w:ind w:left="708"/>
        <w:jc w:val="both"/>
      </w:pPr>
      <w:r w:rsidRPr="00A5527B">
        <w:rPr>
          <w:b/>
          <w:bCs/>
        </w:rPr>
        <w:t>Président :</w:t>
      </w:r>
      <w:r w:rsidR="00A5527B">
        <w:tab/>
      </w:r>
      <w:r w:rsidR="00A5527B">
        <w:tab/>
      </w:r>
      <w:r w:rsidR="00A5527B" w:rsidRPr="00A02C26">
        <w:rPr>
          <w:b/>
          <w:bCs/>
          <w:color w:val="4472C4" w:themeColor="accent1"/>
        </w:rPr>
        <w:t>Christophe Nocchi</w:t>
      </w:r>
    </w:p>
    <w:p w14:paraId="46FCA55E" w14:textId="77777777" w:rsidR="002C2FDB" w:rsidRDefault="002C2FDB" w:rsidP="00A5527B">
      <w:pPr>
        <w:spacing w:after="0"/>
        <w:ind w:left="708"/>
        <w:jc w:val="both"/>
      </w:pPr>
      <w:r w:rsidRPr="00A5527B">
        <w:rPr>
          <w:b/>
          <w:bCs/>
        </w:rPr>
        <w:t>Vice-Président :</w:t>
      </w:r>
      <w:r w:rsidR="00A5527B" w:rsidRPr="00A5527B">
        <w:rPr>
          <w:b/>
          <w:bCs/>
        </w:rPr>
        <w:tab/>
      </w:r>
      <w:r w:rsidR="00A5527B" w:rsidRPr="00A02C26">
        <w:rPr>
          <w:b/>
          <w:bCs/>
          <w:color w:val="4472C4" w:themeColor="accent1"/>
        </w:rPr>
        <w:t>Bernard Boymond</w:t>
      </w:r>
    </w:p>
    <w:p w14:paraId="6560D18D" w14:textId="77777777" w:rsidR="002C2FDB" w:rsidRPr="00A02C26" w:rsidRDefault="002C2FDB" w:rsidP="00A5527B">
      <w:pPr>
        <w:spacing w:after="0"/>
        <w:ind w:left="708"/>
        <w:jc w:val="both"/>
        <w:rPr>
          <w:b/>
          <w:bCs/>
          <w:color w:val="4472C4" w:themeColor="accent1"/>
        </w:rPr>
      </w:pPr>
      <w:r w:rsidRPr="00A5527B">
        <w:rPr>
          <w:b/>
          <w:bCs/>
        </w:rPr>
        <w:t>Trésorier :</w:t>
      </w:r>
      <w:r w:rsidR="00A5527B">
        <w:tab/>
      </w:r>
      <w:r w:rsidR="00A5527B">
        <w:tab/>
      </w:r>
      <w:r w:rsidR="00A5527B" w:rsidRPr="00A02C26">
        <w:rPr>
          <w:b/>
          <w:bCs/>
          <w:color w:val="4472C4" w:themeColor="accent1"/>
        </w:rPr>
        <w:t>Pierre Menou</w:t>
      </w:r>
    </w:p>
    <w:p w14:paraId="4E53F639" w14:textId="77777777" w:rsidR="002C2FDB" w:rsidRDefault="002C2FDB" w:rsidP="00A5527B">
      <w:pPr>
        <w:spacing w:after="0"/>
        <w:ind w:left="708"/>
        <w:jc w:val="both"/>
      </w:pPr>
      <w:r w:rsidRPr="00A5527B">
        <w:rPr>
          <w:b/>
          <w:bCs/>
        </w:rPr>
        <w:t>Secrétaire :</w:t>
      </w:r>
      <w:r w:rsidR="00A5527B">
        <w:tab/>
      </w:r>
      <w:r w:rsidR="00A5527B">
        <w:tab/>
      </w:r>
      <w:r w:rsidR="00A5527B" w:rsidRPr="00A02C26">
        <w:rPr>
          <w:b/>
          <w:bCs/>
          <w:color w:val="4472C4" w:themeColor="accent1"/>
        </w:rPr>
        <w:t>Pierre-Alain Leguay</w:t>
      </w:r>
    </w:p>
    <w:p w14:paraId="0619C70C" w14:textId="77777777" w:rsidR="002C2FDB" w:rsidRDefault="002C2FDB" w:rsidP="00A5527B">
      <w:pPr>
        <w:spacing w:after="0"/>
        <w:jc w:val="both"/>
      </w:pPr>
    </w:p>
    <w:p w14:paraId="5327CE98" w14:textId="77777777" w:rsidR="00C14892" w:rsidRDefault="00C14892" w:rsidP="00A5527B">
      <w:pPr>
        <w:spacing w:after="0"/>
        <w:jc w:val="both"/>
        <w:rPr>
          <w:b/>
          <w:bCs/>
        </w:rPr>
      </w:pPr>
    </w:p>
    <w:p w14:paraId="2E01D130" w14:textId="77777777" w:rsidR="00B13C29" w:rsidRDefault="00B13C29" w:rsidP="00A5527B">
      <w:pPr>
        <w:spacing w:after="0"/>
        <w:jc w:val="both"/>
      </w:pPr>
    </w:p>
    <w:p w14:paraId="16C2DE47" w14:textId="77777777" w:rsidR="002C2FDB" w:rsidRPr="00A5527B" w:rsidRDefault="002C2FDB" w:rsidP="00A5527B">
      <w:pPr>
        <w:spacing w:after="0"/>
        <w:jc w:val="both"/>
        <w:rPr>
          <w:u w:val="single"/>
        </w:rPr>
      </w:pPr>
      <w:r w:rsidRPr="00A5527B">
        <w:rPr>
          <w:u w:val="single"/>
        </w:rPr>
        <w:t>Les représentants des commissions d’activités élus sont :</w:t>
      </w:r>
    </w:p>
    <w:p w14:paraId="4CD61A57" w14:textId="77777777" w:rsidR="00A5527B" w:rsidRDefault="00A5527B" w:rsidP="00A5527B">
      <w:pPr>
        <w:spacing w:after="0"/>
        <w:ind w:left="708"/>
        <w:jc w:val="both"/>
        <w:rPr>
          <w:b/>
          <w:bCs/>
        </w:rPr>
      </w:pPr>
    </w:p>
    <w:p w14:paraId="1807D6A1" w14:textId="77777777" w:rsidR="00844A2A" w:rsidRDefault="00844A2A" w:rsidP="00844A2A">
      <w:pPr>
        <w:spacing w:after="0"/>
        <w:jc w:val="both"/>
        <w:rPr>
          <w:b/>
          <w:bCs/>
        </w:rPr>
      </w:pPr>
    </w:p>
    <w:p w14:paraId="7FC1A49E" w14:textId="77777777" w:rsidR="002C2FDB" w:rsidRPr="001E587E" w:rsidRDefault="002C2FDB" w:rsidP="00A5527B">
      <w:pPr>
        <w:spacing w:after="0"/>
        <w:ind w:left="708"/>
        <w:jc w:val="both"/>
        <w:rPr>
          <w:b/>
          <w:bCs/>
        </w:rPr>
      </w:pPr>
      <w:r w:rsidRPr="001E587E">
        <w:rPr>
          <w:b/>
          <w:bCs/>
        </w:rPr>
        <w:t>Commission Aéromodélisme :</w:t>
      </w:r>
    </w:p>
    <w:p w14:paraId="42D54233" w14:textId="76780334" w:rsidR="002C2FDB" w:rsidRDefault="002C2FDB" w:rsidP="00A5527B">
      <w:pPr>
        <w:spacing w:after="0"/>
        <w:ind w:left="708"/>
        <w:jc w:val="both"/>
      </w:pPr>
      <w:r>
        <w:tab/>
        <w:t>Président :</w:t>
      </w:r>
      <w:r>
        <w:tab/>
      </w:r>
      <w:r>
        <w:tab/>
      </w:r>
      <w:r w:rsidR="004516DB">
        <w:rPr>
          <w:b/>
          <w:bCs/>
          <w:color w:val="4472C4" w:themeColor="accent1"/>
        </w:rPr>
        <w:t>Frédéric Hours</w:t>
      </w:r>
    </w:p>
    <w:p w14:paraId="0A5981A9" w14:textId="77777777" w:rsidR="002C2FDB" w:rsidRPr="001E587E" w:rsidRDefault="002C2FDB" w:rsidP="00A5527B">
      <w:pPr>
        <w:spacing w:after="0"/>
        <w:ind w:left="708"/>
        <w:jc w:val="both"/>
        <w:rPr>
          <w:i/>
          <w:iCs/>
        </w:rPr>
      </w:pPr>
      <w:r>
        <w:tab/>
        <w:t>Vice-Président :</w:t>
      </w:r>
      <w:r>
        <w:tab/>
      </w:r>
      <w:r>
        <w:tab/>
      </w:r>
      <w:r w:rsidR="001E587E" w:rsidRPr="001E587E">
        <w:rPr>
          <w:i/>
          <w:iCs/>
        </w:rPr>
        <w:t>Absence de candidat</w:t>
      </w:r>
    </w:p>
    <w:p w14:paraId="26CFEFC9" w14:textId="77777777" w:rsidR="002C2FDB" w:rsidRPr="001E587E" w:rsidRDefault="002C2FDB" w:rsidP="00A5527B">
      <w:pPr>
        <w:spacing w:after="0"/>
        <w:ind w:left="708"/>
        <w:jc w:val="both"/>
        <w:rPr>
          <w:b/>
          <w:bCs/>
        </w:rPr>
      </w:pPr>
      <w:r w:rsidRPr="001E587E">
        <w:rPr>
          <w:b/>
          <w:bCs/>
        </w:rPr>
        <w:t xml:space="preserve">Commission </w:t>
      </w:r>
      <w:r w:rsidR="001E587E" w:rsidRPr="001E587E">
        <w:rPr>
          <w:b/>
          <w:bCs/>
        </w:rPr>
        <w:t>Parachutisme :</w:t>
      </w:r>
    </w:p>
    <w:p w14:paraId="122EBF20" w14:textId="77777777" w:rsidR="002C2FDB" w:rsidRDefault="002C2FDB" w:rsidP="00A5527B">
      <w:pPr>
        <w:spacing w:after="0"/>
        <w:ind w:left="708"/>
        <w:jc w:val="both"/>
      </w:pPr>
      <w:r>
        <w:tab/>
        <w:t>Président :</w:t>
      </w:r>
      <w:r>
        <w:tab/>
      </w:r>
      <w:r>
        <w:tab/>
      </w:r>
      <w:r w:rsidRPr="00A02C26">
        <w:rPr>
          <w:b/>
          <w:bCs/>
          <w:color w:val="4472C4" w:themeColor="accent1"/>
        </w:rPr>
        <w:t>Dominique Charbouillot</w:t>
      </w:r>
    </w:p>
    <w:p w14:paraId="2666DE95" w14:textId="77777777" w:rsidR="002C2FDB" w:rsidRPr="00A02C26" w:rsidRDefault="002C2FDB" w:rsidP="00A5527B">
      <w:pPr>
        <w:spacing w:after="0"/>
        <w:ind w:left="708"/>
        <w:jc w:val="both"/>
        <w:rPr>
          <w:b/>
          <w:bCs/>
          <w:color w:val="4472C4" w:themeColor="accent1"/>
        </w:rPr>
      </w:pPr>
      <w:r>
        <w:tab/>
        <w:t>Vice-Président :</w:t>
      </w:r>
      <w:r>
        <w:tab/>
      </w:r>
      <w:r>
        <w:tab/>
      </w:r>
      <w:r w:rsidRPr="00A02C26">
        <w:rPr>
          <w:b/>
          <w:bCs/>
          <w:color w:val="4472C4" w:themeColor="accent1"/>
        </w:rPr>
        <w:t>Sébastien Dufour</w:t>
      </w:r>
    </w:p>
    <w:p w14:paraId="5375B732" w14:textId="77777777" w:rsidR="002C2FDB" w:rsidRPr="001E587E" w:rsidRDefault="002C2FDB" w:rsidP="00A5527B">
      <w:pPr>
        <w:spacing w:after="0"/>
        <w:ind w:left="708"/>
        <w:jc w:val="both"/>
        <w:rPr>
          <w:b/>
          <w:bCs/>
        </w:rPr>
      </w:pPr>
      <w:r w:rsidRPr="001E587E">
        <w:rPr>
          <w:b/>
          <w:bCs/>
        </w:rPr>
        <w:t>Commission Vol Libre - Paramoteur :</w:t>
      </w:r>
    </w:p>
    <w:p w14:paraId="6601D46D" w14:textId="77777777" w:rsidR="002C2FDB" w:rsidRDefault="002C2FDB" w:rsidP="00A5527B">
      <w:pPr>
        <w:spacing w:after="0"/>
        <w:ind w:left="708"/>
        <w:jc w:val="both"/>
      </w:pPr>
      <w:r>
        <w:tab/>
        <w:t>Président :</w:t>
      </w:r>
      <w:r>
        <w:tab/>
      </w:r>
      <w:r>
        <w:tab/>
      </w:r>
      <w:r w:rsidRPr="00A02C26">
        <w:rPr>
          <w:b/>
          <w:bCs/>
          <w:color w:val="4472C4" w:themeColor="accent1"/>
        </w:rPr>
        <w:t>Frédéric Bonnel</w:t>
      </w:r>
    </w:p>
    <w:p w14:paraId="6F3F3C93" w14:textId="77777777" w:rsidR="001E587E" w:rsidRPr="001E587E" w:rsidRDefault="002C2FDB" w:rsidP="00A5527B">
      <w:pPr>
        <w:spacing w:after="0"/>
        <w:ind w:left="708"/>
        <w:jc w:val="both"/>
        <w:rPr>
          <w:i/>
          <w:iCs/>
        </w:rPr>
      </w:pPr>
      <w:r>
        <w:tab/>
        <w:t>Vice-Président :</w:t>
      </w:r>
      <w:r>
        <w:tab/>
      </w:r>
      <w:r w:rsidR="001E587E">
        <w:tab/>
      </w:r>
      <w:r w:rsidR="001E587E" w:rsidRPr="001E587E">
        <w:rPr>
          <w:i/>
          <w:iCs/>
        </w:rPr>
        <w:t>Absence de candidat</w:t>
      </w:r>
    </w:p>
    <w:p w14:paraId="6803D194" w14:textId="77777777" w:rsidR="002C2FDB" w:rsidRPr="001E587E" w:rsidRDefault="002C2FDB" w:rsidP="00A5527B">
      <w:pPr>
        <w:spacing w:after="0"/>
        <w:ind w:left="708"/>
        <w:jc w:val="both"/>
        <w:rPr>
          <w:b/>
          <w:bCs/>
        </w:rPr>
      </w:pPr>
      <w:r w:rsidRPr="001E587E">
        <w:rPr>
          <w:b/>
          <w:bCs/>
        </w:rPr>
        <w:t>Commission Vol Moteur :</w:t>
      </w:r>
    </w:p>
    <w:p w14:paraId="758C1678" w14:textId="77777777" w:rsidR="002C2FDB" w:rsidRDefault="002C2FDB" w:rsidP="00A5527B">
      <w:pPr>
        <w:spacing w:after="0"/>
        <w:ind w:left="708"/>
        <w:jc w:val="both"/>
      </w:pPr>
      <w:r>
        <w:tab/>
        <w:t>Président :</w:t>
      </w:r>
      <w:r>
        <w:tab/>
      </w:r>
      <w:r>
        <w:tab/>
      </w:r>
      <w:r w:rsidRPr="00A02C26">
        <w:rPr>
          <w:b/>
          <w:bCs/>
          <w:color w:val="4472C4" w:themeColor="accent1"/>
        </w:rPr>
        <w:t>Jean-Luc Cerceau</w:t>
      </w:r>
    </w:p>
    <w:p w14:paraId="1A46F587" w14:textId="77777777" w:rsidR="001E587E" w:rsidRPr="001E587E" w:rsidRDefault="002C2FDB" w:rsidP="00A5527B">
      <w:pPr>
        <w:spacing w:after="0"/>
        <w:ind w:left="708"/>
        <w:jc w:val="both"/>
        <w:rPr>
          <w:i/>
          <w:iCs/>
        </w:rPr>
      </w:pPr>
      <w:r>
        <w:tab/>
        <w:t>Vice-Président :</w:t>
      </w:r>
      <w:r>
        <w:tab/>
      </w:r>
      <w:r>
        <w:tab/>
      </w:r>
      <w:r w:rsidR="001E587E" w:rsidRPr="001E587E">
        <w:rPr>
          <w:i/>
          <w:iCs/>
        </w:rPr>
        <w:t>Absence de candidat</w:t>
      </w:r>
    </w:p>
    <w:p w14:paraId="2F46004E" w14:textId="77777777" w:rsidR="002C2FDB" w:rsidRPr="001E587E" w:rsidRDefault="002C2FDB" w:rsidP="00A5527B">
      <w:pPr>
        <w:spacing w:after="0"/>
        <w:ind w:left="708"/>
        <w:jc w:val="both"/>
        <w:rPr>
          <w:b/>
          <w:bCs/>
        </w:rPr>
      </w:pPr>
      <w:r w:rsidRPr="001E587E">
        <w:rPr>
          <w:b/>
          <w:bCs/>
        </w:rPr>
        <w:t>Commission Vol à Voile :</w:t>
      </w:r>
    </w:p>
    <w:p w14:paraId="2B867605" w14:textId="77777777" w:rsidR="002C2FDB" w:rsidRDefault="002C2FDB" w:rsidP="00A5527B">
      <w:pPr>
        <w:spacing w:after="0"/>
        <w:ind w:left="708"/>
        <w:jc w:val="both"/>
      </w:pPr>
      <w:r>
        <w:tab/>
        <w:t>Président :</w:t>
      </w:r>
      <w:r>
        <w:tab/>
      </w:r>
      <w:r>
        <w:tab/>
      </w:r>
      <w:r w:rsidRPr="00A02C26">
        <w:rPr>
          <w:b/>
          <w:bCs/>
          <w:color w:val="4472C4" w:themeColor="accent1"/>
        </w:rPr>
        <w:t>Erwin George</w:t>
      </w:r>
    </w:p>
    <w:p w14:paraId="606A74CE" w14:textId="77777777" w:rsidR="002C2FDB" w:rsidRDefault="002C2FDB" w:rsidP="00A5527B">
      <w:pPr>
        <w:spacing w:after="0"/>
        <w:ind w:left="708"/>
        <w:jc w:val="both"/>
      </w:pPr>
      <w:r>
        <w:tab/>
        <w:t>Vice-Président :</w:t>
      </w:r>
      <w:r>
        <w:tab/>
      </w:r>
      <w:r>
        <w:tab/>
      </w:r>
      <w:r w:rsidRPr="00A02C26">
        <w:rPr>
          <w:b/>
          <w:bCs/>
          <w:color w:val="4472C4" w:themeColor="accent1"/>
        </w:rPr>
        <w:t>Jean-Yves Duboc</w:t>
      </w:r>
    </w:p>
    <w:p w14:paraId="6F0FFE9D" w14:textId="77777777" w:rsidR="00A5527B" w:rsidRDefault="00A5527B" w:rsidP="00A5527B">
      <w:pPr>
        <w:spacing w:after="0"/>
        <w:ind w:left="708"/>
        <w:jc w:val="both"/>
      </w:pPr>
    </w:p>
    <w:p w14:paraId="53A7CFEF" w14:textId="77777777" w:rsidR="00B13C29" w:rsidRPr="0069235A" w:rsidRDefault="00A5527B" w:rsidP="00A5527B">
      <w:pPr>
        <w:spacing w:after="0"/>
        <w:jc w:val="both"/>
        <w:rPr>
          <w:b/>
          <w:bCs/>
        </w:rPr>
      </w:pPr>
      <w:r w:rsidRPr="0069235A">
        <w:rPr>
          <w:b/>
          <w:bCs/>
        </w:rPr>
        <w:t>Les présidents des commissions d’activités ont délégation de la part du président de l’ANEG pour représenter l’ANEG dans les instances sportives fédérales.</w:t>
      </w:r>
    </w:p>
    <w:p w14:paraId="69D53E5F" w14:textId="77777777" w:rsidR="000D1277" w:rsidRDefault="000D1277" w:rsidP="009D1A9D">
      <w:pPr>
        <w:spacing w:after="0"/>
        <w:jc w:val="both"/>
      </w:pPr>
    </w:p>
    <w:p w14:paraId="34C6C39D" w14:textId="77777777" w:rsidR="001D1050" w:rsidRDefault="001D1050" w:rsidP="001D1050">
      <w:pPr>
        <w:spacing w:after="0"/>
        <w:ind w:left="708"/>
        <w:jc w:val="both"/>
        <w:rPr>
          <w:b/>
          <w:bCs/>
        </w:rPr>
      </w:pPr>
      <w:r w:rsidRPr="001E587E">
        <w:rPr>
          <w:b/>
          <w:bCs/>
        </w:rPr>
        <w:t xml:space="preserve">Commission </w:t>
      </w:r>
      <w:r>
        <w:rPr>
          <w:b/>
          <w:bCs/>
        </w:rPr>
        <w:t>des Conflits</w:t>
      </w:r>
      <w:r w:rsidRPr="001E587E">
        <w:rPr>
          <w:b/>
          <w:bCs/>
        </w:rPr>
        <w:t> :</w:t>
      </w:r>
    </w:p>
    <w:p w14:paraId="3390BA7F" w14:textId="77777777" w:rsidR="001D1050" w:rsidRDefault="001D1050" w:rsidP="001D1050">
      <w:pPr>
        <w:spacing w:after="0"/>
        <w:ind w:left="708" w:firstLine="708"/>
        <w:jc w:val="both"/>
      </w:pPr>
    </w:p>
    <w:p w14:paraId="524F6716" w14:textId="77777777" w:rsidR="001D1050" w:rsidRDefault="001D1050" w:rsidP="001D1050">
      <w:pPr>
        <w:spacing w:after="0"/>
        <w:ind w:left="708" w:firstLine="708"/>
        <w:jc w:val="both"/>
      </w:pPr>
      <w:r>
        <w:t>Membre :</w:t>
      </w:r>
      <w:r>
        <w:tab/>
      </w:r>
      <w:r>
        <w:tab/>
      </w:r>
      <w:r>
        <w:tab/>
      </w:r>
      <w:r w:rsidRPr="00A02C26">
        <w:rPr>
          <w:b/>
          <w:bCs/>
          <w:color w:val="4472C4" w:themeColor="accent1"/>
        </w:rPr>
        <w:t>Patrick Spiral</w:t>
      </w:r>
    </w:p>
    <w:p w14:paraId="4B32A5BC" w14:textId="77777777" w:rsidR="001D1050" w:rsidRDefault="001D1050" w:rsidP="001D1050">
      <w:pPr>
        <w:spacing w:after="0"/>
        <w:ind w:left="708" w:firstLine="708"/>
        <w:jc w:val="both"/>
      </w:pPr>
      <w:r>
        <w:t>Membre :</w:t>
      </w:r>
      <w:r>
        <w:tab/>
      </w:r>
      <w:r>
        <w:tab/>
      </w:r>
      <w:r>
        <w:tab/>
      </w:r>
      <w:r w:rsidRPr="00A02C26">
        <w:rPr>
          <w:b/>
          <w:bCs/>
          <w:color w:val="4472C4" w:themeColor="accent1"/>
        </w:rPr>
        <w:t>Michel Schwartz</w:t>
      </w:r>
    </w:p>
    <w:p w14:paraId="710D08F7" w14:textId="77777777" w:rsidR="00844A2A" w:rsidRDefault="00844A2A" w:rsidP="00844A2A">
      <w:pPr>
        <w:spacing w:after="0"/>
        <w:jc w:val="both"/>
        <w:rPr>
          <w:sz w:val="23"/>
          <w:szCs w:val="23"/>
        </w:rPr>
      </w:pPr>
    </w:p>
    <w:p w14:paraId="1C1DEC9C" w14:textId="77777777" w:rsidR="001D1050" w:rsidRPr="001D1050" w:rsidRDefault="001D1050" w:rsidP="001D1050">
      <w:pPr>
        <w:pStyle w:val="Default"/>
        <w:ind w:left="708"/>
        <w:rPr>
          <w:rFonts w:asciiTheme="minorHAnsi" w:hAnsiTheme="minorHAnsi" w:cstheme="minorHAnsi"/>
          <w:sz w:val="22"/>
          <w:szCs w:val="22"/>
        </w:rPr>
      </w:pPr>
      <w:r w:rsidRPr="001D1050">
        <w:rPr>
          <w:rFonts w:asciiTheme="minorHAnsi" w:hAnsiTheme="minorHAnsi" w:cstheme="minorHAnsi"/>
          <w:b/>
          <w:bCs/>
          <w:sz w:val="22"/>
          <w:szCs w:val="22"/>
        </w:rPr>
        <w:t>Commission des Contrôle Financier :</w:t>
      </w:r>
      <w:r w:rsidRPr="001D1050">
        <w:rPr>
          <w:rFonts w:asciiTheme="minorHAnsi" w:hAnsiTheme="minorHAnsi" w:cstheme="minorHAnsi"/>
          <w:sz w:val="22"/>
          <w:szCs w:val="22"/>
        </w:rPr>
        <w:t xml:space="preserve"> </w:t>
      </w:r>
    </w:p>
    <w:p w14:paraId="46405D78" w14:textId="77777777" w:rsidR="001D1050" w:rsidRDefault="001D1050" w:rsidP="001D1050">
      <w:pPr>
        <w:spacing w:after="0"/>
        <w:ind w:left="708"/>
        <w:jc w:val="both"/>
      </w:pPr>
      <w:r>
        <w:tab/>
      </w:r>
    </w:p>
    <w:p w14:paraId="2E4EA1A8" w14:textId="77777777" w:rsidR="001D1050" w:rsidRDefault="001D1050" w:rsidP="001D1050">
      <w:pPr>
        <w:spacing w:after="0"/>
        <w:ind w:left="708" w:firstLine="708"/>
        <w:jc w:val="both"/>
      </w:pPr>
      <w:r>
        <w:t>Membre :</w:t>
      </w:r>
      <w:r>
        <w:tab/>
      </w:r>
      <w:r>
        <w:tab/>
      </w:r>
      <w:r>
        <w:tab/>
      </w:r>
      <w:r w:rsidRPr="00A02C26">
        <w:rPr>
          <w:b/>
          <w:bCs/>
          <w:color w:val="4472C4" w:themeColor="accent1"/>
        </w:rPr>
        <w:t>Hajar Dinar</w:t>
      </w:r>
    </w:p>
    <w:p w14:paraId="199C7470" w14:textId="77777777" w:rsidR="001D1050" w:rsidRDefault="001D1050" w:rsidP="001D1050">
      <w:pPr>
        <w:spacing w:after="0"/>
        <w:ind w:left="708" w:firstLine="708"/>
        <w:jc w:val="both"/>
      </w:pPr>
      <w:r>
        <w:t>Membre :</w:t>
      </w:r>
      <w:r>
        <w:tab/>
      </w:r>
      <w:r>
        <w:tab/>
      </w:r>
      <w:r>
        <w:tab/>
      </w:r>
      <w:r w:rsidRPr="00A02C26">
        <w:rPr>
          <w:b/>
          <w:bCs/>
          <w:color w:val="4472C4" w:themeColor="accent1"/>
        </w:rPr>
        <w:t xml:space="preserve">Gilles </w:t>
      </w:r>
      <w:proofErr w:type="spellStart"/>
      <w:r w:rsidRPr="00A02C26">
        <w:rPr>
          <w:b/>
          <w:bCs/>
          <w:color w:val="4472C4" w:themeColor="accent1"/>
        </w:rPr>
        <w:t>Ayme</w:t>
      </w:r>
      <w:proofErr w:type="spellEnd"/>
    </w:p>
    <w:p w14:paraId="222BAE54" w14:textId="77777777" w:rsidR="001D1050" w:rsidRDefault="001D1050" w:rsidP="001D1050">
      <w:pPr>
        <w:spacing w:after="0"/>
        <w:ind w:left="708" w:firstLine="708"/>
        <w:jc w:val="both"/>
      </w:pPr>
      <w:r>
        <w:t>Membre :</w:t>
      </w:r>
      <w:r>
        <w:tab/>
      </w:r>
      <w:r>
        <w:tab/>
      </w:r>
      <w:r>
        <w:tab/>
      </w:r>
      <w:r w:rsidRPr="00A02C26">
        <w:rPr>
          <w:b/>
          <w:bCs/>
          <w:color w:val="4472C4" w:themeColor="accent1"/>
        </w:rPr>
        <w:t>Franck Piquet</w:t>
      </w:r>
    </w:p>
    <w:p w14:paraId="3A7B7528" w14:textId="77777777" w:rsidR="009D1A9D" w:rsidRPr="00A5527B" w:rsidRDefault="009D1A9D" w:rsidP="009D1A9D">
      <w:pPr>
        <w:spacing w:after="0"/>
        <w:jc w:val="both"/>
        <w:rPr>
          <w:u w:val="single"/>
        </w:rPr>
      </w:pPr>
      <w:r w:rsidRPr="00A5527B">
        <w:rPr>
          <w:u w:val="single"/>
        </w:rPr>
        <w:t>Les représentants des organismes syndicaux, proposés par les organisations syndicales, sont :</w:t>
      </w:r>
    </w:p>
    <w:p w14:paraId="2D4A6091" w14:textId="77777777" w:rsidR="009D1A9D" w:rsidRDefault="009D1A9D" w:rsidP="009D1A9D">
      <w:pPr>
        <w:spacing w:after="0"/>
        <w:ind w:left="708"/>
        <w:jc w:val="both"/>
        <w:rPr>
          <w:b/>
          <w:bCs/>
        </w:rPr>
      </w:pPr>
    </w:p>
    <w:p w14:paraId="0E56DDC7" w14:textId="77777777" w:rsidR="008F19CA" w:rsidRDefault="008F19CA">
      <w:pPr>
        <w:rPr>
          <w:b/>
          <w:bCs/>
        </w:rPr>
      </w:pPr>
      <w:r>
        <w:rPr>
          <w:b/>
          <w:bCs/>
        </w:rPr>
        <w:br w:type="page"/>
      </w:r>
    </w:p>
    <w:p w14:paraId="196756C5" w14:textId="5E195ECE" w:rsidR="009D1A9D" w:rsidRPr="00B13C29" w:rsidRDefault="009D1A9D" w:rsidP="009D1A9D">
      <w:pPr>
        <w:spacing w:after="0"/>
        <w:ind w:left="708"/>
        <w:jc w:val="both"/>
        <w:rPr>
          <w:b/>
          <w:bCs/>
        </w:rPr>
      </w:pPr>
      <w:r w:rsidRPr="00B13C29">
        <w:rPr>
          <w:b/>
          <w:bCs/>
        </w:rPr>
        <w:lastRenderedPageBreak/>
        <w:t>Pour la CGT :</w:t>
      </w:r>
    </w:p>
    <w:p w14:paraId="2C7890F8" w14:textId="77777777" w:rsidR="009D1A9D" w:rsidRPr="00A02C26" w:rsidRDefault="009D1A9D" w:rsidP="009D1A9D">
      <w:pPr>
        <w:spacing w:after="0"/>
        <w:ind w:left="708"/>
        <w:jc w:val="both"/>
        <w:rPr>
          <w:b/>
          <w:bCs/>
        </w:rPr>
      </w:pPr>
      <w:r>
        <w:tab/>
      </w:r>
      <w:r w:rsidRPr="00A02C26">
        <w:rPr>
          <w:b/>
          <w:bCs/>
          <w:color w:val="4472C4" w:themeColor="accent1"/>
        </w:rPr>
        <w:t>Rodolphe Lacourcelle</w:t>
      </w:r>
    </w:p>
    <w:p w14:paraId="285E45EC" w14:textId="77777777" w:rsidR="009D1A9D" w:rsidRPr="00A02C26" w:rsidRDefault="009D1A9D" w:rsidP="009D1A9D">
      <w:pPr>
        <w:spacing w:after="0"/>
        <w:ind w:left="708"/>
        <w:jc w:val="both"/>
        <w:rPr>
          <w:b/>
          <w:bCs/>
        </w:rPr>
      </w:pPr>
      <w:r>
        <w:tab/>
      </w:r>
      <w:r w:rsidRPr="00A02C26">
        <w:rPr>
          <w:b/>
          <w:bCs/>
          <w:color w:val="4472C4" w:themeColor="accent1"/>
        </w:rPr>
        <w:t>Daniel Magnin</w:t>
      </w:r>
    </w:p>
    <w:p w14:paraId="43AD41AE" w14:textId="77777777" w:rsidR="009D1A9D" w:rsidRPr="00A5527B" w:rsidRDefault="009D1A9D" w:rsidP="009D1A9D">
      <w:pPr>
        <w:spacing w:after="0"/>
        <w:ind w:left="708"/>
        <w:jc w:val="both"/>
        <w:rPr>
          <w:b/>
          <w:bCs/>
        </w:rPr>
      </w:pPr>
      <w:r w:rsidRPr="00A5527B">
        <w:rPr>
          <w:b/>
          <w:bCs/>
        </w:rPr>
        <w:t>Pour FO :</w:t>
      </w:r>
    </w:p>
    <w:p w14:paraId="68BD8CF8" w14:textId="77777777" w:rsidR="009D1A9D" w:rsidRPr="00A02C26" w:rsidRDefault="009D1A9D" w:rsidP="009D1A9D">
      <w:pPr>
        <w:spacing w:after="0"/>
        <w:ind w:left="708"/>
        <w:jc w:val="both"/>
        <w:rPr>
          <w:b/>
          <w:bCs/>
        </w:rPr>
      </w:pPr>
      <w:r>
        <w:tab/>
      </w:r>
      <w:r w:rsidRPr="00A02C26">
        <w:rPr>
          <w:b/>
          <w:bCs/>
          <w:color w:val="4472C4" w:themeColor="accent1"/>
        </w:rPr>
        <w:t>Jean-Luc Bouchet</w:t>
      </w:r>
    </w:p>
    <w:p w14:paraId="3894D8D1" w14:textId="0EFEABD2" w:rsidR="007D269A" w:rsidRDefault="007D269A" w:rsidP="0069235A">
      <w:pPr>
        <w:spacing w:after="0"/>
        <w:jc w:val="both"/>
        <w:rPr>
          <w:sz w:val="23"/>
          <w:szCs w:val="23"/>
        </w:rPr>
      </w:pPr>
    </w:p>
    <w:p w14:paraId="5B124DC3" w14:textId="551FAA9F" w:rsidR="009D1A9D" w:rsidRPr="00FC4BE1" w:rsidRDefault="009D1A9D" w:rsidP="0069235A">
      <w:pPr>
        <w:spacing w:after="0"/>
        <w:jc w:val="both"/>
        <w:rPr>
          <w:sz w:val="23"/>
          <w:szCs w:val="23"/>
        </w:rPr>
      </w:pPr>
      <w:r w:rsidRPr="00FC4BE1">
        <w:rPr>
          <w:sz w:val="23"/>
          <w:szCs w:val="23"/>
        </w:rPr>
        <w:t>Déroulement de la séance</w:t>
      </w:r>
    </w:p>
    <w:p w14:paraId="3AE186AE" w14:textId="69FD59C7" w:rsidR="009D1A9D" w:rsidRPr="00FC4BE1" w:rsidRDefault="009D1A9D" w:rsidP="0069235A">
      <w:pPr>
        <w:spacing w:after="0"/>
        <w:jc w:val="both"/>
        <w:rPr>
          <w:sz w:val="23"/>
          <w:szCs w:val="23"/>
        </w:rPr>
      </w:pPr>
      <w:r w:rsidRPr="00FC4BE1">
        <w:rPr>
          <w:sz w:val="23"/>
          <w:szCs w:val="23"/>
        </w:rPr>
        <w:t xml:space="preserve">Ouverture de l’assemblé </w:t>
      </w:r>
      <w:r w:rsidR="0050304E" w:rsidRPr="00FC4BE1">
        <w:rPr>
          <w:sz w:val="23"/>
          <w:szCs w:val="23"/>
        </w:rPr>
        <w:t>Générale Ordinaire à 9h</w:t>
      </w:r>
    </w:p>
    <w:p w14:paraId="376A0481" w14:textId="793BA133" w:rsidR="0050304E" w:rsidRPr="00FC4BE1" w:rsidRDefault="0050304E" w:rsidP="0069235A">
      <w:pPr>
        <w:spacing w:after="0"/>
        <w:jc w:val="both"/>
        <w:rPr>
          <w:sz w:val="23"/>
          <w:szCs w:val="23"/>
        </w:rPr>
      </w:pPr>
    </w:p>
    <w:p w14:paraId="7FA427A5" w14:textId="38A64751" w:rsidR="0050304E" w:rsidRPr="00FC4BE1" w:rsidRDefault="0050304E" w:rsidP="0069235A">
      <w:pPr>
        <w:spacing w:after="0"/>
        <w:jc w:val="both"/>
        <w:rPr>
          <w:sz w:val="23"/>
          <w:szCs w:val="23"/>
        </w:rPr>
      </w:pPr>
      <w:r w:rsidRPr="00FC4BE1">
        <w:rPr>
          <w:sz w:val="23"/>
          <w:szCs w:val="23"/>
        </w:rPr>
        <w:t>Le président de l’ANEG ouvre la séance en souhaitant la bienvenue à tous et en remerciant les élus des CMCAS présentes, le Président de la CMCAS Chartes Orléans ainsi que les bénévoles, les Présidents de SSA et les membres présents ainsi que le personnel de l’aéroport de St Denis de l’Hôtel.</w:t>
      </w:r>
    </w:p>
    <w:p w14:paraId="5E0ACA10" w14:textId="5EF6A745" w:rsidR="0050304E" w:rsidRPr="00FC4BE1" w:rsidRDefault="0050304E" w:rsidP="0069235A">
      <w:pPr>
        <w:spacing w:after="0"/>
        <w:jc w:val="both"/>
        <w:rPr>
          <w:sz w:val="23"/>
          <w:szCs w:val="23"/>
        </w:rPr>
      </w:pPr>
    </w:p>
    <w:p w14:paraId="377BEBA4" w14:textId="0030D285" w:rsidR="0050304E" w:rsidRPr="00FC4BE1" w:rsidRDefault="0050304E" w:rsidP="0069235A">
      <w:pPr>
        <w:spacing w:after="0"/>
        <w:jc w:val="both"/>
        <w:rPr>
          <w:sz w:val="23"/>
          <w:szCs w:val="23"/>
        </w:rPr>
      </w:pPr>
      <w:r w:rsidRPr="00FC4BE1">
        <w:rPr>
          <w:sz w:val="23"/>
          <w:szCs w:val="23"/>
        </w:rPr>
        <w:t xml:space="preserve">Il </w:t>
      </w:r>
      <w:r w:rsidR="00E23CE8" w:rsidRPr="00FC4BE1">
        <w:rPr>
          <w:sz w:val="23"/>
          <w:szCs w:val="23"/>
        </w:rPr>
        <w:t>rappelle</w:t>
      </w:r>
      <w:r w:rsidRPr="00FC4BE1">
        <w:rPr>
          <w:sz w:val="23"/>
          <w:szCs w:val="23"/>
        </w:rPr>
        <w:t xml:space="preserve"> sa vision de l’ANEG en la résumant par</w:t>
      </w:r>
    </w:p>
    <w:p w14:paraId="21AAAB65" w14:textId="2B7E116B" w:rsidR="0050304E" w:rsidRPr="00FC4BE1" w:rsidRDefault="0050304E" w:rsidP="0069235A">
      <w:pPr>
        <w:spacing w:after="0"/>
        <w:jc w:val="both"/>
        <w:rPr>
          <w:sz w:val="23"/>
          <w:szCs w:val="23"/>
        </w:rPr>
      </w:pPr>
    </w:p>
    <w:p w14:paraId="1E6EF38A" w14:textId="30021575" w:rsidR="0050304E" w:rsidRPr="00FC4BE1" w:rsidRDefault="0050304E" w:rsidP="0069235A">
      <w:pPr>
        <w:spacing w:after="0"/>
        <w:jc w:val="both"/>
        <w:rPr>
          <w:sz w:val="23"/>
          <w:szCs w:val="23"/>
        </w:rPr>
      </w:pPr>
      <w:r w:rsidRPr="00FC4BE1">
        <w:rPr>
          <w:b/>
          <w:bCs/>
          <w:sz w:val="23"/>
          <w:szCs w:val="23"/>
        </w:rPr>
        <w:t xml:space="preserve">A </w:t>
      </w:r>
      <w:r w:rsidRPr="00FC4BE1">
        <w:rPr>
          <w:sz w:val="23"/>
          <w:szCs w:val="23"/>
        </w:rPr>
        <w:t>de ANEG comme Activité par et pour tous</w:t>
      </w:r>
    </w:p>
    <w:p w14:paraId="5AFE04EA" w14:textId="26E39258" w:rsidR="0050304E" w:rsidRPr="00FC4BE1" w:rsidRDefault="0050304E" w:rsidP="0069235A">
      <w:pPr>
        <w:spacing w:after="0"/>
        <w:jc w:val="both"/>
        <w:rPr>
          <w:sz w:val="23"/>
          <w:szCs w:val="23"/>
        </w:rPr>
      </w:pPr>
      <w:r w:rsidRPr="00FC4BE1">
        <w:rPr>
          <w:b/>
          <w:bCs/>
          <w:sz w:val="23"/>
          <w:szCs w:val="23"/>
        </w:rPr>
        <w:t>N</w:t>
      </w:r>
      <w:r w:rsidRPr="00FC4BE1">
        <w:rPr>
          <w:sz w:val="23"/>
          <w:szCs w:val="23"/>
        </w:rPr>
        <w:t xml:space="preserve"> de ANEG comme Nouveautés</w:t>
      </w:r>
    </w:p>
    <w:p w14:paraId="0371F71D" w14:textId="639E3004" w:rsidR="0050304E" w:rsidRPr="00FC4BE1" w:rsidRDefault="0050304E" w:rsidP="0069235A">
      <w:pPr>
        <w:spacing w:after="0"/>
        <w:jc w:val="both"/>
        <w:rPr>
          <w:sz w:val="23"/>
          <w:szCs w:val="23"/>
        </w:rPr>
      </w:pPr>
      <w:r w:rsidRPr="00FC4BE1">
        <w:rPr>
          <w:b/>
          <w:bCs/>
          <w:sz w:val="23"/>
          <w:szCs w:val="23"/>
        </w:rPr>
        <w:t>E</w:t>
      </w:r>
      <w:r w:rsidRPr="00FC4BE1">
        <w:rPr>
          <w:sz w:val="23"/>
          <w:szCs w:val="23"/>
        </w:rPr>
        <w:t xml:space="preserve"> de ANEG comme Ensemble</w:t>
      </w:r>
    </w:p>
    <w:p w14:paraId="46A4E431" w14:textId="2C9F6B6C" w:rsidR="0050304E" w:rsidRPr="00FC4BE1" w:rsidRDefault="0050304E" w:rsidP="0069235A">
      <w:pPr>
        <w:spacing w:after="0"/>
        <w:jc w:val="both"/>
        <w:rPr>
          <w:sz w:val="23"/>
          <w:szCs w:val="23"/>
        </w:rPr>
      </w:pPr>
      <w:r w:rsidRPr="00FC4BE1">
        <w:rPr>
          <w:b/>
          <w:bCs/>
          <w:sz w:val="23"/>
          <w:szCs w:val="23"/>
        </w:rPr>
        <w:t>G</w:t>
      </w:r>
      <w:r w:rsidRPr="00FC4BE1">
        <w:rPr>
          <w:sz w:val="23"/>
          <w:szCs w:val="23"/>
        </w:rPr>
        <w:t xml:space="preserve"> de ANEG comme Gestion</w:t>
      </w:r>
    </w:p>
    <w:p w14:paraId="7AE8CB4C" w14:textId="11E7A44D" w:rsidR="0050304E" w:rsidRPr="00FC4BE1" w:rsidRDefault="0050304E" w:rsidP="0069235A">
      <w:pPr>
        <w:spacing w:after="0"/>
        <w:jc w:val="both"/>
        <w:rPr>
          <w:sz w:val="23"/>
          <w:szCs w:val="23"/>
        </w:rPr>
      </w:pPr>
    </w:p>
    <w:p w14:paraId="7E96DDA9" w14:textId="2FEC4FF5" w:rsidR="00F86399" w:rsidRPr="00FC4BE1" w:rsidRDefault="00F86399" w:rsidP="0069235A">
      <w:pPr>
        <w:spacing w:after="0"/>
        <w:jc w:val="both"/>
        <w:rPr>
          <w:sz w:val="23"/>
          <w:szCs w:val="23"/>
        </w:rPr>
      </w:pPr>
      <w:r w:rsidRPr="00FC4BE1">
        <w:rPr>
          <w:sz w:val="23"/>
          <w:szCs w:val="23"/>
        </w:rPr>
        <w:t>Les Activités avec :</w:t>
      </w:r>
    </w:p>
    <w:p w14:paraId="7C5C1897" w14:textId="16FEF30B" w:rsidR="00F86399" w:rsidRPr="00FC4BE1" w:rsidRDefault="00F86399" w:rsidP="00F86399">
      <w:pPr>
        <w:spacing w:after="0"/>
        <w:ind w:left="708"/>
        <w:jc w:val="both"/>
        <w:rPr>
          <w:sz w:val="23"/>
          <w:szCs w:val="23"/>
        </w:rPr>
      </w:pPr>
      <w:r w:rsidRPr="00FC4BE1">
        <w:rPr>
          <w:sz w:val="23"/>
          <w:szCs w:val="23"/>
        </w:rPr>
        <w:t>- Les stages Nationaux à destination des adhérents et des bénéficiaires</w:t>
      </w:r>
    </w:p>
    <w:p w14:paraId="7428554F" w14:textId="6DFECFB7" w:rsidR="00F86399" w:rsidRPr="00FC4BE1" w:rsidRDefault="00F86399" w:rsidP="00F86399">
      <w:pPr>
        <w:spacing w:after="0"/>
        <w:ind w:left="708"/>
        <w:jc w:val="both"/>
        <w:rPr>
          <w:sz w:val="23"/>
          <w:szCs w:val="23"/>
        </w:rPr>
      </w:pPr>
      <w:r w:rsidRPr="00FC4BE1">
        <w:rPr>
          <w:sz w:val="23"/>
          <w:szCs w:val="23"/>
        </w:rPr>
        <w:t>- Les activités locales vers les bénéficiaires, avec les CMCAS</w:t>
      </w:r>
    </w:p>
    <w:p w14:paraId="4B897196" w14:textId="69CFE124" w:rsidR="00F86399" w:rsidRPr="00FC4BE1" w:rsidRDefault="00F86399" w:rsidP="00F86399">
      <w:pPr>
        <w:spacing w:after="0"/>
        <w:ind w:left="708"/>
        <w:jc w:val="both"/>
        <w:rPr>
          <w:sz w:val="23"/>
          <w:szCs w:val="23"/>
        </w:rPr>
      </w:pPr>
      <w:r w:rsidRPr="00FC4BE1">
        <w:rPr>
          <w:sz w:val="23"/>
          <w:szCs w:val="23"/>
        </w:rPr>
        <w:t>- La programmation des Rencontres Aneg en coopération avec la CMCAS de Chartres Orléans</w:t>
      </w:r>
    </w:p>
    <w:p w14:paraId="5B71F4EC" w14:textId="6B235DDE" w:rsidR="00F86399" w:rsidRPr="00FC4BE1" w:rsidRDefault="00F86399" w:rsidP="0069235A">
      <w:pPr>
        <w:spacing w:after="0"/>
        <w:jc w:val="both"/>
        <w:rPr>
          <w:sz w:val="23"/>
          <w:szCs w:val="23"/>
        </w:rPr>
      </w:pPr>
      <w:r w:rsidRPr="00FC4BE1">
        <w:rPr>
          <w:sz w:val="23"/>
          <w:szCs w:val="23"/>
        </w:rPr>
        <w:t>Les Nouveautés avec :</w:t>
      </w:r>
    </w:p>
    <w:p w14:paraId="67048082" w14:textId="19A065EF" w:rsidR="00F86399" w:rsidRPr="00FC4BE1" w:rsidRDefault="00F86399" w:rsidP="00F86399">
      <w:pPr>
        <w:spacing w:after="0"/>
        <w:ind w:left="708"/>
        <w:jc w:val="both"/>
        <w:rPr>
          <w:sz w:val="23"/>
          <w:szCs w:val="23"/>
        </w:rPr>
      </w:pPr>
      <w:r w:rsidRPr="00FC4BE1">
        <w:rPr>
          <w:sz w:val="23"/>
          <w:szCs w:val="23"/>
        </w:rPr>
        <w:t>- Le fonctionnement du Comité Directeur en équipe et collaboration avec les SSA</w:t>
      </w:r>
    </w:p>
    <w:p w14:paraId="32C2F1B0" w14:textId="4B11A7B4" w:rsidR="00F86399" w:rsidRPr="00FC4BE1" w:rsidRDefault="00F86399" w:rsidP="00F86399">
      <w:pPr>
        <w:spacing w:after="0"/>
        <w:ind w:left="708"/>
        <w:jc w:val="both"/>
        <w:rPr>
          <w:sz w:val="23"/>
          <w:szCs w:val="23"/>
        </w:rPr>
      </w:pPr>
      <w:r w:rsidRPr="00FC4BE1">
        <w:rPr>
          <w:sz w:val="23"/>
          <w:szCs w:val="23"/>
        </w:rPr>
        <w:t>- Les commissions d’activités en responsabilité et de leurs activités et de leurs budgets</w:t>
      </w:r>
    </w:p>
    <w:p w14:paraId="46D4F653" w14:textId="1C46F91F" w:rsidR="00F86399" w:rsidRPr="00FC4BE1" w:rsidRDefault="00F86399" w:rsidP="00F86399">
      <w:pPr>
        <w:spacing w:after="0"/>
        <w:ind w:left="708"/>
        <w:jc w:val="both"/>
        <w:rPr>
          <w:sz w:val="23"/>
          <w:szCs w:val="23"/>
        </w:rPr>
      </w:pPr>
      <w:r w:rsidRPr="00FC4BE1">
        <w:rPr>
          <w:sz w:val="23"/>
          <w:szCs w:val="23"/>
        </w:rPr>
        <w:t>- L’ouverture vers les bénéficiaires, pour la découverte et l’accessibilité aux sports aériens</w:t>
      </w:r>
    </w:p>
    <w:p w14:paraId="2ABBA77F" w14:textId="3DC89629" w:rsidR="00F86399" w:rsidRPr="00FC4BE1" w:rsidRDefault="00F86399" w:rsidP="0069235A">
      <w:pPr>
        <w:spacing w:after="0"/>
        <w:jc w:val="both"/>
        <w:rPr>
          <w:sz w:val="23"/>
          <w:szCs w:val="23"/>
        </w:rPr>
      </w:pPr>
      <w:r w:rsidRPr="00FC4BE1">
        <w:rPr>
          <w:sz w:val="23"/>
          <w:szCs w:val="23"/>
        </w:rPr>
        <w:t>Ensemble et Entraide :</w:t>
      </w:r>
    </w:p>
    <w:p w14:paraId="24072E9D" w14:textId="4CA4080B" w:rsidR="00F86399" w:rsidRPr="00FC4BE1" w:rsidRDefault="00F86399" w:rsidP="000B1374">
      <w:pPr>
        <w:spacing w:after="0"/>
        <w:ind w:left="708"/>
        <w:jc w:val="both"/>
        <w:rPr>
          <w:sz w:val="23"/>
          <w:szCs w:val="23"/>
        </w:rPr>
      </w:pPr>
      <w:r w:rsidRPr="00FC4BE1">
        <w:rPr>
          <w:sz w:val="23"/>
          <w:szCs w:val="23"/>
        </w:rPr>
        <w:t>- Une gestion de la problématique Assurance avec une augmentation de 35% de notre cotisation.</w:t>
      </w:r>
    </w:p>
    <w:p w14:paraId="42941261" w14:textId="7539A210" w:rsidR="00F86399" w:rsidRPr="00FC4BE1" w:rsidRDefault="00F86399" w:rsidP="000B1374">
      <w:pPr>
        <w:spacing w:after="0"/>
        <w:ind w:left="708"/>
        <w:jc w:val="both"/>
        <w:rPr>
          <w:sz w:val="23"/>
          <w:szCs w:val="23"/>
        </w:rPr>
      </w:pPr>
      <w:r w:rsidRPr="00FC4BE1">
        <w:rPr>
          <w:sz w:val="23"/>
          <w:szCs w:val="23"/>
        </w:rPr>
        <w:t>- Un remplacement de machines, des affectations de matériel, des prêts de matériel pour la réalisation d’activités sur des SSA non-affectataires</w:t>
      </w:r>
    </w:p>
    <w:p w14:paraId="4591E8CE" w14:textId="7C759DAE" w:rsidR="00F86399" w:rsidRPr="00FC4BE1" w:rsidRDefault="00F86399" w:rsidP="000B1374">
      <w:pPr>
        <w:spacing w:after="0"/>
        <w:ind w:left="708"/>
        <w:jc w:val="both"/>
        <w:rPr>
          <w:sz w:val="23"/>
          <w:szCs w:val="23"/>
        </w:rPr>
      </w:pPr>
      <w:r w:rsidRPr="00FC4BE1">
        <w:rPr>
          <w:sz w:val="23"/>
          <w:szCs w:val="23"/>
        </w:rPr>
        <w:t>- Une recherche de remplacement des membres à anticiper (trésorerie, gestion des assurances)</w:t>
      </w:r>
    </w:p>
    <w:p w14:paraId="533577F0" w14:textId="08FCAB6D" w:rsidR="00F86399" w:rsidRPr="00FC4BE1" w:rsidRDefault="00F86399" w:rsidP="0069235A">
      <w:pPr>
        <w:spacing w:after="0"/>
        <w:jc w:val="both"/>
        <w:rPr>
          <w:sz w:val="23"/>
          <w:szCs w:val="23"/>
        </w:rPr>
      </w:pPr>
      <w:r w:rsidRPr="00FC4BE1">
        <w:rPr>
          <w:sz w:val="23"/>
          <w:szCs w:val="23"/>
        </w:rPr>
        <w:t>La Gestion :</w:t>
      </w:r>
    </w:p>
    <w:p w14:paraId="08A5408A" w14:textId="188B4E81" w:rsidR="000B1374" w:rsidRPr="00FC4BE1" w:rsidRDefault="000B1374" w:rsidP="000B1374">
      <w:pPr>
        <w:spacing w:after="0"/>
        <w:ind w:left="708"/>
        <w:jc w:val="both"/>
        <w:rPr>
          <w:sz w:val="23"/>
          <w:szCs w:val="23"/>
        </w:rPr>
      </w:pPr>
      <w:r w:rsidRPr="00FC4BE1">
        <w:rPr>
          <w:sz w:val="23"/>
          <w:szCs w:val="23"/>
        </w:rPr>
        <w:t>- Un suivi au plus proche des besoins depuis près de 8 ans maintenant ….</w:t>
      </w:r>
    </w:p>
    <w:p w14:paraId="46A99086" w14:textId="65152B8C" w:rsidR="000B1374" w:rsidRPr="00FC4BE1" w:rsidRDefault="000B1374" w:rsidP="000B1374">
      <w:pPr>
        <w:spacing w:after="0"/>
        <w:ind w:left="708"/>
        <w:jc w:val="both"/>
        <w:rPr>
          <w:sz w:val="23"/>
          <w:szCs w:val="23"/>
        </w:rPr>
      </w:pPr>
      <w:r w:rsidRPr="00FC4BE1">
        <w:rPr>
          <w:sz w:val="23"/>
          <w:szCs w:val="23"/>
        </w:rPr>
        <w:t>- Des comptes validés par un cabinet d’experts comptables</w:t>
      </w:r>
    </w:p>
    <w:p w14:paraId="721A4CD4" w14:textId="40592382" w:rsidR="000B1374" w:rsidRPr="00FC4BE1" w:rsidRDefault="000B1374" w:rsidP="000B1374">
      <w:pPr>
        <w:spacing w:after="0"/>
        <w:ind w:left="708"/>
        <w:jc w:val="both"/>
        <w:rPr>
          <w:sz w:val="23"/>
          <w:szCs w:val="23"/>
        </w:rPr>
      </w:pPr>
      <w:r w:rsidRPr="00FC4BE1">
        <w:rPr>
          <w:sz w:val="23"/>
          <w:szCs w:val="23"/>
        </w:rPr>
        <w:t>- Un respect des budgets</w:t>
      </w:r>
    </w:p>
    <w:p w14:paraId="76024D49" w14:textId="7F89D7A1" w:rsidR="000B1374" w:rsidRDefault="000B1374" w:rsidP="000B1374">
      <w:pPr>
        <w:spacing w:after="0"/>
        <w:ind w:left="708"/>
        <w:jc w:val="both"/>
        <w:rPr>
          <w:sz w:val="23"/>
          <w:szCs w:val="23"/>
        </w:rPr>
      </w:pPr>
      <w:r w:rsidRPr="00FC4BE1">
        <w:rPr>
          <w:sz w:val="23"/>
          <w:szCs w:val="23"/>
        </w:rPr>
        <w:t>- Une gestion au plus proches des besoins, dans la construction et dans le suivi du budget</w:t>
      </w:r>
    </w:p>
    <w:p w14:paraId="4D5E4D30" w14:textId="1F0A95E6" w:rsidR="003F69C2" w:rsidRPr="00FC4BE1" w:rsidRDefault="003F69C2" w:rsidP="003F69C2">
      <w:pPr>
        <w:spacing w:after="0"/>
        <w:jc w:val="both"/>
        <w:rPr>
          <w:sz w:val="23"/>
          <w:szCs w:val="23"/>
        </w:rPr>
      </w:pPr>
    </w:p>
    <w:p w14:paraId="6049278C" w14:textId="77777777" w:rsidR="00F86399" w:rsidRPr="00FC4BE1" w:rsidRDefault="00F86399" w:rsidP="0069235A">
      <w:pPr>
        <w:spacing w:after="0"/>
        <w:jc w:val="both"/>
        <w:rPr>
          <w:sz w:val="23"/>
          <w:szCs w:val="23"/>
        </w:rPr>
      </w:pPr>
    </w:p>
    <w:p w14:paraId="5C8FC0E3" w14:textId="77777777" w:rsidR="00F86399" w:rsidRPr="00FC4BE1" w:rsidRDefault="00F86399" w:rsidP="0069235A">
      <w:pPr>
        <w:spacing w:after="0"/>
        <w:jc w:val="both"/>
        <w:rPr>
          <w:sz w:val="23"/>
          <w:szCs w:val="23"/>
        </w:rPr>
      </w:pPr>
    </w:p>
    <w:p w14:paraId="6596F4ED" w14:textId="4C1D2179" w:rsidR="0050304E" w:rsidRPr="00FC4BE1" w:rsidRDefault="00A259B8" w:rsidP="0069235A">
      <w:pPr>
        <w:spacing w:after="0"/>
        <w:jc w:val="both"/>
        <w:rPr>
          <w:sz w:val="23"/>
          <w:szCs w:val="23"/>
        </w:rPr>
      </w:pPr>
      <w:r w:rsidRPr="00FC4BE1">
        <w:rPr>
          <w:sz w:val="23"/>
          <w:szCs w:val="23"/>
        </w:rPr>
        <w:lastRenderedPageBreak/>
        <w:t>Le Vice-Président prend ensuite la parole pour aborder le problème de communication que les adhérents et l’ANEG rencontre</w:t>
      </w:r>
      <w:r w:rsidR="00051A27" w:rsidRPr="00FC4BE1">
        <w:rPr>
          <w:sz w:val="23"/>
          <w:szCs w:val="23"/>
        </w:rPr>
        <w:t>nt</w:t>
      </w:r>
      <w:r w:rsidRPr="00FC4BE1">
        <w:rPr>
          <w:sz w:val="23"/>
          <w:szCs w:val="23"/>
        </w:rPr>
        <w:t xml:space="preserve"> dans son ensemble</w:t>
      </w:r>
    </w:p>
    <w:p w14:paraId="73AD9903" w14:textId="18F6B8E6" w:rsidR="00A259B8" w:rsidRPr="00FC4BE1" w:rsidRDefault="00A259B8" w:rsidP="000C3DBC">
      <w:pPr>
        <w:pStyle w:val="Paragraphedeliste"/>
        <w:numPr>
          <w:ilvl w:val="0"/>
          <w:numId w:val="6"/>
        </w:numPr>
        <w:spacing w:after="0"/>
        <w:jc w:val="both"/>
        <w:rPr>
          <w:sz w:val="23"/>
          <w:szCs w:val="23"/>
        </w:rPr>
      </w:pPr>
      <w:r w:rsidRPr="00FC4BE1">
        <w:rPr>
          <w:sz w:val="23"/>
          <w:szCs w:val="23"/>
        </w:rPr>
        <w:t>Communication nationale avec le site ANEG.org et expliquant qu’une réflexion est en cours pour améliorer le site voir le remplacer.</w:t>
      </w:r>
    </w:p>
    <w:p w14:paraId="76DFA771" w14:textId="10603C89" w:rsidR="00A259B8" w:rsidRPr="00FC4BE1" w:rsidRDefault="00A259B8" w:rsidP="000C3DBC">
      <w:pPr>
        <w:pStyle w:val="Paragraphedeliste"/>
        <w:numPr>
          <w:ilvl w:val="0"/>
          <w:numId w:val="6"/>
        </w:numPr>
        <w:spacing w:after="0"/>
        <w:jc w:val="both"/>
        <w:rPr>
          <w:sz w:val="23"/>
          <w:szCs w:val="23"/>
        </w:rPr>
      </w:pPr>
      <w:r w:rsidRPr="00FC4BE1">
        <w:rPr>
          <w:sz w:val="23"/>
          <w:szCs w:val="23"/>
        </w:rPr>
        <w:t xml:space="preserve">Communication locale notamment avec les CMCAS en précisant que c’est aux présidents de SSA d’aller </w:t>
      </w:r>
      <w:r w:rsidR="00051A27" w:rsidRPr="00FC4BE1">
        <w:rPr>
          <w:sz w:val="23"/>
          <w:szCs w:val="23"/>
        </w:rPr>
        <w:t xml:space="preserve">à </w:t>
      </w:r>
      <w:r w:rsidRPr="00FC4BE1">
        <w:rPr>
          <w:sz w:val="23"/>
          <w:szCs w:val="23"/>
        </w:rPr>
        <w:t>la rencontre des CMCAS pour les informer de leurs et de nos activités.</w:t>
      </w:r>
    </w:p>
    <w:p w14:paraId="7100F8BC" w14:textId="13F908B4" w:rsidR="00A259B8" w:rsidRPr="00FC4BE1" w:rsidRDefault="00051A27" w:rsidP="000C3DBC">
      <w:pPr>
        <w:pStyle w:val="Paragraphedeliste"/>
        <w:numPr>
          <w:ilvl w:val="0"/>
          <w:numId w:val="6"/>
        </w:numPr>
        <w:spacing w:after="0"/>
        <w:jc w:val="both"/>
        <w:rPr>
          <w:sz w:val="23"/>
          <w:szCs w:val="23"/>
        </w:rPr>
      </w:pPr>
      <w:r w:rsidRPr="00FC4BE1">
        <w:rPr>
          <w:sz w:val="23"/>
          <w:szCs w:val="23"/>
        </w:rPr>
        <w:t>De façon plus générale</w:t>
      </w:r>
      <w:r w:rsidR="00A259B8" w:rsidRPr="00FC4BE1">
        <w:rPr>
          <w:sz w:val="23"/>
          <w:szCs w:val="23"/>
        </w:rPr>
        <w:t xml:space="preserve"> c’est à chacun de nous de faire connaitre l’ANEG</w:t>
      </w:r>
    </w:p>
    <w:p w14:paraId="0BD71283" w14:textId="77777777" w:rsidR="00A259B8" w:rsidRPr="00FC4BE1" w:rsidRDefault="00A259B8" w:rsidP="0069235A">
      <w:pPr>
        <w:spacing w:after="0"/>
        <w:jc w:val="both"/>
        <w:rPr>
          <w:sz w:val="23"/>
          <w:szCs w:val="23"/>
        </w:rPr>
      </w:pPr>
    </w:p>
    <w:p w14:paraId="2AED094A" w14:textId="708564B2" w:rsidR="00272A37" w:rsidRPr="00FC4BE1" w:rsidRDefault="00A259B8" w:rsidP="0069235A">
      <w:pPr>
        <w:spacing w:after="0"/>
        <w:jc w:val="both"/>
        <w:rPr>
          <w:sz w:val="23"/>
          <w:szCs w:val="23"/>
        </w:rPr>
      </w:pPr>
      <w:r w:rsidRPr="00FC4BE1">
        <w:rPr>
          <w:sz w:val="23"/>
          <w:szCs w:val="23"/>
        </w:rPr>
        <w:t xml:space="preserve">Le Secrétaire Général </w:t>
      </w:r>
      <w:r w:rsidR="00272A37" w:rsidRPr="00FC4BE1">
        <w:rPr>
          <w:sz w:val="23"/>
          <w:szCs w:val="23"/>
        </w:rPr>
        <w:t>rappel</w:t>
      </w:r>
      <w:r w:rsidR="003E412C" w:rsidRPr="00FC4BE1">
        <w:rPr>
          <w:sz w:val="23"/>
          <w:szCs w:val="23"/>
        </w:rPr>
        <w:t>le</w:t>
      </w:r>
      <w:r w:rsidR="00272A37" w:rsidRPr="00FC4BE1">
        <w:rPr>
          <w:sz w:val="23"/>
          <w:szCs w:val="23"/>
        </w:rPr>
        <w:t xml:space="preserve"> que l’implication non seulement des SSA mais aussi de tous est nécessaire à la vie de l’ANEG</w:t>
      </w:r>
      <w:r w:rsidRPr="00FC4BE1">
        <w:rPr>
          <w:sz w:val="23"/>
          <w:szCs w:val="23"/>
        </w:rPr>
        <w:t xml:space="preserve"> </w:t>
      </w:r>
      <w:r w:rsidR="00E7105D" w:rsidRPr="00FC4BE1">
        <w:rPr>
          <w:sz w:val="23"/>
          <w:szCs w:val="23"/>
        </w:rPr>
        <w:t>car, même si</w:t>
      </w:r>
      <w:r w:rsidR="00272A37" w:rsidRPr="00FC4BE1">
        <w:rPr>
          <w:sz w:val="23"/>
          <w:szCs w:val="23"/>
        </w:rPr>
        <w:t xml:space="preserve"> 27 SSA </w:t>
      </w:r>
      <w:r w:rsidR="00E7105D" w:rsidRPr="00FC4BE1">
        <w:rPr>
          <w:sz w:val="23"/>
          <w:szCs w:val="23"/>
        </w:rPr>
        <w:t>étaient</w:t>
      </w:r>
      <w:r w:rsidR="00272A37" w:rsidRPr="00FC4BE1">
        <w:rPr>
          <w:sz w:val="23"/>
          <w:szCs w:val="23"/>
        </w:rPr>
        <w:t xml:space="preserve"> représentées par leurs membres, il n’a reçu des présidents que 15 réponses sur 31 SSA </w:t>
      </w:r>
    </w:p>
    <w:p w14:paraId="109AE0AD" w14:textId="7AD3ABC0" w:rsidR="00E7105D" w:rsidRPr="00FC4BE1" w:rsidRDefault="00272A37" w:rsidP="0069235A">
      <w:pPr>
        <w:spacing w:after="0"/>
        <w:jc w:val="both"/>
        <w:rPr>
          <w:sz w:val="23"/>
          <w:szCs w:val="23"/>
        </w:rPr>
      </w:pPr>
      <w:r w:rsidRPr="00FC4BE1">
        <w:rPr>
          <w:sz w:val="23"/>
          <w:szCs w:val="23"/>
        </w:rPr>
        <w:t xml:space="preserve">Il rappelle </w:t>
      </w:r>
      <w:r w:rsidR="00E7105D" w:rsidRPr="00FC4BE1">
        <w:rPr>
          <w:sz w:val="23"/>
          <w:szCs w:val="23"/>
        </w:rPr>
        <w:t>que le CD de l’ANEG se réuni maintenant une fois par mois en visioconférence et que les comptes re</w:t>
      </w:r>
      <w:r w:rsidR="002311BB" w:rsidRPr="00FC4BE1">
        <w:rPr>
          <w:sz w:val="23"/>
          <w:szCs w:val="23"/>
        </w:rPr>
        <w:t>n</w:t>
      </w:r>
      <w:r w:rsidR="00E7105D" w:rsidRPr="00FC4BE1">
        <w:rPr>
          <w:sz w:val="23"/>
          <w:szCs w:val="23"/>
        </w:rPr>
        <w:t xml:space="preserve">dus de séance sont disponibles sur le site et envoyés aux bureaux des SSA </w:t>
      </w:r>
    </w:p>
    <w:p w14:paraId="6909A391" w14:textId="01186ACE" w:rsidR="00E7105D" w:rsidRPr="00FC4BE1" w:rsidRDefault="00E7105D" w:rsidP="0069235A">
      <w:pPr>
        <w:spacing w:after="0"/>
        <w:jc w:val="both"/>
        <w:rPr>
          <w:sz w:val="23"/>
          <w:szCs w:val="23"/>
        </w:rPr>
      </w:pPr>
      <w:r w:rsidRPr="00FC4BE1">
        <w:rPr>
          <w:sz w:val="23"/>
          <w:szCs w:val="23"/>
        </w:rPr>
        <w:t>Mais aussi, malheureusement bien que les présidents de SSA aient la possibilité de poser des questions et</w:t>
      </w:r>
      <w:r w:rsidR="003E412C" w:rsidRPr="00FC4BE1">
        <w:rPr>
          <w:sz w:val="23"/>
          <w:szCs w:val="23"/>
        </w:rPr>
        <w:t>/ou</w:t>
      </w:r>
      <w:r w:rsidRPr="00FC4BE1">
        <w:rPr>
          <w:sz w:val="23"/>
          <w:szCs w:val="23"/>
        </w:rPr>
        <w:t xml:space="preserve"> d’assister aux réunions du CD aucune demande n’a été faite dans ce sens</w:t>
      </w:r>
    </w:p>
    <w:p w14:paraId="57244975" w14:textId="02CE64BB" w:rsidR="00E7105D" w:rsidRPr="00FC4BE1" w:rsidRDefault="00E7105D" w:rsidP="0069235A">
      <w:pPr>
        <w:spacing w:after="0"/>
        <w:jc w:val="both"/>
        <w:rPr>
          <w:sz w:val="23"/>
          <w:szCs w:val="23"/>
        </w:rPr>
      </w:pPr>
      <w:r w:rsidRPr="00FC4BE1">
        <w:rPr>
          <w:sz w:val="23"/>
          <w:szCs w:val="23"/>
        </w:rPr>
        <w:t>Il termine en demandant que les SSA réponde</w:t>
      </w:r>
      <w:r w:rsidR="002311BB" w:rsidRPr="00FC4BE1">
        <w:rPr>
          <w:sz w:val="23"/>
          <w:szCs w:val="23"/>
        </w:rPr>
        <w:t>nt</w:t>
      </w:r>
      <w:r w:rsidRPr="00FC4BE1">
        <w:rPr>
          <w:sz w:val="23"/>
          <w:szCs w:val="23"/>
        </w:rPr>
        <w:t xml:space="preserve"> </w:t>
      </w:r>
      <w:r w:rsidR="009D6F61" w:rsidRPr="00FC4BE1">
        <w:rPr>
          <w:sz w:val="23"/>
          <w:szCs w:val="23"/>
        </w:rPr>
        <w:t>aux sollicitations faites</w:t>
      </w:r>
      <w:r w:rsidRPr="00FC4BE1">
        <w:rPr>
          <w:sz w:val="23"/>
          <w:szCs w:val="23"/>
        </w:rPr>
        <w:t xml:space="preserve"> par le C</w:t>
      </w:r>
      <w:r w:rsidR="00953F93" w:rsidRPr="00FC4BE1">
        <w:rPr>
          <w:sz w:val="23"/>
          <w:szCs w:val="23"/>
        </w:rPr>
        <w:t>D</w:t>
      </w:r>
      <w:r w:rsidRPr="00FC4BE1">
        <w:rPr>
          <w:sz w:val="23"/>
          <w:szCs w:val="23"/>
        </w:rPr>
        <w:t xml:space="preserve"> notamment sur le partage et la mise à </w:t>
      </w:r>
      <w:r w:rsidR="009D6F61" w:rsidRPr="00FC4BE1">
        <w:rPr>
          <w:sz w:val="23"/>
          <w:szCs w:val="23"/>
        </w:rPr>
        <w:t>disposition du</w:t>
      </w:r>
      <w:r w:rsidRPr="00FC4BE1">
        <w:rPr>
          <w:sz w:val="23"/>
          <w:szCs w:val="23"/>
        </w:rPr>
        <w:t xml:space="preserve"> patrimoine de l’ANEG</w:t>
      </w:r>
      <w:r w:rsidR="009D6F61" w:rsidRPr="00FC4BE1">
        <w:rPr>
          <w:sz w:val="23"/>
          <w:szCs w:val="23"/>
        </w:rPr>
        <w:t>.</w:t>
      </w:r>
    </w:p>
    <w:p w14:paraId="1CDC16E9" w14:textId="75A2E3DF" w:rsidR="009D6F61" w:rsidRPr="00FC4BE1" w:rsidRDefault="009D6F61" w:rsidP="0069235A">
      <w:pPr>
        <w:spacing w:after="0"/>
        <w:jc w:val="both"/>
        <w:rPr>
          <w:sz w:val="23"/>
          <w:szCs w:val="23"/>
        </w:rPr>
      </w:pPr>
    </w:p>
    <w:p w14:paraId="3F3E5434" w14:textId="3DA6A9A9" w:rsidR="009D6F61" w:rsidRPr="00FC4BE1" w:rsidRDefault="009D6F61" w:rsidP="0069235A">
      <w:pPr>
        <w:spacing w:after="0"/>
        <w:jc w:val="both"/>
        <w:rPr>
          <w:sz w:val="23"/>
          <w:szCs w:val="23"/>
        </w:rPr>
      </w:pPr>
      <w:r w:rsidRPr="00FC4BE1">
        <w:rPr>
          <w:sz w:val="23"/>
          <w:szCs w:val="23"/>
        </w:rPr>
        <w:t>Alain Avol prend la parole pour demander une minute de silence en mémoire de Jean Pinet qui nous a quitté récemment puis aborde le sujet des assurances et de l’augmentation des primes en expliquant que</w:t>
      </w:r>
      <w:r w:rsidR="00270B31" w:rsidRPr="00FC4BE1">
        <w:rPr>
          <w:sz w:val="23"/>
          <w:szCs w:val="23"/>
        </w:rPr>
        <w:t>, en plus d'une hausse générale constatée sur ce type de contrats,</w:t>
      </w:r>
      <w:r w:rsidRPr="00FC4BE1">
        <w:rPr>
          <w:sz w:val="23"/>
          <w:szCs w:val="23"/>
        </w:rPr>
        <w:t xml:space="preserve"> l’accidentologie récente de notre parc avion </w:t>
      </w:r>
      <w:r w:rsidR="00270B31" w:rsidRPr="00FC4BE1">
        <w:rPr>
          <w:sz w:val="23"/>
          <w:szCs w:val="23"/>
        </w:rPr>
        <w:t>a également contribué à ce constat. Il fait toutefois mention du fait</w:t>
      </w:r>
      <w:r w:rsidR="00953F93" w:rsidRPr="00FC4BE1">
        <w:rPr>
          <w:sz w:val="23"/>
          <w:szCs w:val="23"/>
        </w:rPr>
        <w:t xml:space="preserve"> </w:t>
      </w:r>
      <w:r w:rsidRPr="00FC4BE1">
        <w:rPr>
          <w:sz w:val="23"/>
          <w:szCs w:val="23"/>
        </w:rPr>
        <w:t xml:space="preserve">que nos conditions et notre couverture </w:t>
      </w:r>
      <w:r w:rsidR="00953F93" w:rsidRPr="00FC4BE1">
        <w:rPr>
          <w:sz w:val="23"/>
          <w:szCs w:val="23"/>
        </w:rPr>
        <w:t>sont</w:t>
      </w:r>
      <w:r w:rsidRPr="00FC4BE1">
        <w:rPr>
          <w:sz w:val="23"/>
          <w:szCs w:val="23"/>
        </w:rPr>
        <w:t xml:space="preserve"> bien supérieur</w:t>
      </w:r>
      <w:r w:rsidR="00270B31" w:rsidRPr="00FC4BE1">
        <w:rPr>
          <w:sz w:val="23"/>
          <w:szCs w:val="23"/>
        </w:rPr>
        <w:t>es</w:t>
      </w:r>
      <w:r w:rsidRPr="00FC4BE1">
        <w:rPr>
          <w:sz w:val="23"/>
          <w:szCs w:val="23"/>
        </w:rPr>
        <w:t xml:space="preserve"> aux autres contrats d’assurances.</w:t>
      </w:r>
    </w:p>
    <w:p w14:paraId="61100713" w14:textId="3EEC410A" w:rsidR="009D6F61" w:rsidRPr="00FC4BE1" w:rsidRDefault="009D6F61" w:rsidP="0069235A">
      <w:pPr>
        <w:spacing w:after="0"/>
        <w:jc w:val="both"/>
        <w:rPr>
          <w:sz w:val="23"/>
          <w:szCs w:val="23"/>
        </w:rPr>
      </w:pPr>
    </w:p>
    <w:p w14:paraId="0887EE02" w14:textId="12E3564C" w:rsidR="009D6F61" w:rsidRPr="00FC4BE1" w:rsidRDefault="009D6F61" w:rsidP="0069235A">
      <w:pPr>
        <w:spacing w:after="0"/>
        <w:jc w:val="both"/>
        <w:rPr>
          <w:sz w:val="23"/>
          <w:szCs w:val="23"/>
        </w:rPr>
      </w:pPr>
      <w:r w:rsidRPr="00FC4BE1">
        <w:rPr>
          <w:sz w:val="23"/>
          <w:szCs w:val="23"/>
        </w:rPr>
        <w:t>Grégor</w:t>
      </w:r>
      <w:r w:rsidR="002311BB" w:rsidRPr="00FC4BE1">
        <w:rPr>
          <w:sz w:val="23"/>
          <w:szCs w:val="23"/>
        </w:rPr>
        <w:t>y</w:t>
      </w:r>
      <w:r w:rsidRPr="00FC4BE1">
        <w:rPr>
          <w:sz w:val="23"/>
          <w:szCs w:val="23"/>
        </w:rPr>
        <w:t xml:space="preserve"> Bullot poursuit en demandant que chaque pilote communique ses heures de vol et </w:t>
      </w:r>
      <w:r w:rsidR="00A71B1A" w:rsidRPr="00FC4BE1">
        <w:rPr>
          <w:sz w:val="23"/>
          <w:szCs w:val="23"/>
        </w:rPr>
        <w:t>qu’il partage le plus possible leurs vols car c’est le par et le pour qui doit maintenant être renforcé</w:t>
      </w:r>
    </w:p>
    <w:p w14:paraId="7C458023" w14:textId="36726AAA" w:rsidR="00A71B1A" w:rsidRPr="00FC4BE1" w:rsidRDefault="00A71B1A" w:rsidP="0069235A">
      <w:pPr>
        <w:spacing w:after="0"/>
        <w:jc w:val="both"/>
        <w:rPr>
          <w:sz w:val="23"/>
          <w:szCs w:val="23"/>
        </w:rPr>
      </w:pPr>
      <w:r w:rsidRPr="00FC4BE1">
        <w:rPr>
          <w:sz w:val="23"/>
          <w:szCs w:val="23"/>
        </w:rPr>
        <w:t>I</w:t>
      </w:r>
      <w:r w:rsidR="00270B31" w:rsidRPr="00FC4BE1">
        <w:rPr>
          <w:sz w:val="23"/>
          <w:szCs w:val="23"/>
        </w:rPr>
        <w:t>l</w:t>
      </w:r>
      <w:r w:rsidRPr="00FC4BE1">
        <w:rPr>
          <w:sz w:val="23"/>
          <w:szCs w:val="23"/>
        </w:rPr>
        <w:t xml:space="preserve"> fini</w:t>
      </w:r>
      <w:r w:rsidR="00270B31" w:rsidRPr="00FC4BE1">
        <w:rPr>
          <w:sz w:val="23"/>
          <w:szCs w:val="23"/>
        </w:rPr>
        <w:t>t</w:t>
      </w:r>
      <w:r w:rsidRPr="00FC4BE1">
        <w:rPr>
          <w:sz w:val="23"/>
          <w:szCs w:val="23"/>
        </w:rPr>
        <w:t xml:space="preserve"> en rappelant que les SSA doivent mettre leurs matériels à la disposition des autres SSA.</w:t>
      </w:r>
    </w:p>
    <w:p w14:paraId="575442D0" w14:textId="56941042" w:rsidR="00A71B1A" w:rsidRPr="00FC4BE1" w:rsidRDefault="00A71B1A" w:rsidP="0069235A">
      <w:pPr>
        <w:spacing w:after="0"/>
        <w:jc w:val="both"/>
        <w:rPr>
          <w:sz w:val="23"/>
          <w:szCs w:val="23"/>
        </w:rPr>
      </w:pPr>
    </w:p>
    <w:p w14:paraId="0940A6FF" w14:textId="41805B98" w:rsidR="00A71B1A" w:rsidRPr="00FC4BE1" w:rsidRDefault="00A71B1A" w:rsidP="0069235A">
      <w:pPr>
        <w:spacing w:after="0"/>
        <w:jc w:val="both"/>
        <w:rPr>
          <w:sz w:val="23"/>
          <w:szCs w:val="23"/>
        </w:rPr>
      </w:pPr>
      <w:r w:rsidRPr="00FC4BE1">
        <w:rPr>
          <w:sz w:val="23"/>
          <w:szCs w:val="23"/>
        </w:rPr>
        <w:t>Quelques questions sont posées pelle même dans la foulée.</w:t>
      </w:r>
    </w:p>
    <w:p w14:paraId="7079C95D" w14:textId="3BE57742" w:rsidR="00A71B1A" w:rsidRPr="00FC4BE1" w:rsidRDefault="00A71B1A" w:rsidP="00A71B1A">
      <w:pPr>
        <w:pStyle w:val="Paragraphedeliste"/>
        <w:numPr>
          <w:ilvl w:val="0"/>
          <w:numId w:val="5"/>
        </w:numPr>
        <w:spacing w:after="0"/>
        <w:jc w:val="both"/>
        <w:rPr>
          <w:sz w:val="23"/>
          <w:szCs w:val="23"/>
        </w:rPr>
      </w:pPr>
      <w:r w:rsidRPr="00FC4BE1">
        <w:rPr>
          <w:sz w:val="23"/>
          <w:szCs w:val="23"/>
        </w:rPr>
        <w:t>Pourquoi la section paramoteur est-elle rattachée au Vol Libre alors que le paramoteur est en classe1 ULM</w:t>
      </w:r>
    </w:p>
    <w:p w14:paraId="6D1CF6CA" w14:textId="38E565DA" w:rsidR="00A71B1A" w:rsidRPr="00FC4BE1" w:rsidRDefault="00A71B1A" w:rsidP="000C3DBC">
      <w:pPr>
        <w:pStyle w:val="Paragraphedeliste"/>
        <w:numPr>
          <w:ilvl w:val="1"/>
          <w:numId w:val="5"/>
        </w:numPr>
        <w:spacing w:after="0"/>
        <w:jc w:val="both"/>
        <w:rPr>
          <w:sz w:val="23"/>
          <w:szCs w:val="23"/>
        </w:rPr>
      </w:pPr>
      <w:r w:rsidRPr="00FC4BE1">
        <w:rPr>
          <w:sz w:val="23"/>
          <w:szCs w:val="23"/>
        </w:rPr>
        <w:t>Il est proposé à la commission Vol Moteur/ULM de gérer la partie administrative des paramoteur et à la commission Vol Libre de gérer la partie pratique.</w:t>
      </w:r>
    </w:p>
    <w:p w14:paraId="53812C25" w14:textId="30D848EA" w:rsidR="00A71B1A" w:rsidRPr="00FC4BE1" w:rsidRDefault="00A71B1A" w:rsidP="00A71B1A">
      <w:pPr>
        <w:pStyle w:val="Paragraphedeliste"/>
        <w:numPr>
          <w:ilvl w:val="0"/>
          <w:numId w:val="5"/>
        </w:numPr>
        <w:spacing w:after="0"/>
        <w:jc w:val="both"/>
        <w:rPr>
          <w:sz w:val="23"/>
          <w:szCs w:val="23"/>
        </w:rPr>
      </w:pPr>
      <w:r w:rsidRPr="00FC4BE1">
        <w:rPr>
          <w:sz w:val="23"/>
          <w:szCs w:val="23"/>
        </w:rPr>
        <w:t>Il est demandé s’il y avait la possibilité d’organiser des stages pendulaires et autogires</w:t>
      </w:r>
    </w:p>
    <w:p w14:paraId="48F25963" w14:textId="025BF01F" w:rsidR="00A71B1A" w:rsidRPr="00FC4BE1" w:rsidRDefault="00A71B1A" w:rsidP="000C3DBC">
      <w:pPr>
        <w:pStyle w:val="Paragraphedeliste"/>
        <w:numPr>
          <w:ilvl w:val="1"/>
          <w:numId w:val="5"/>
        </w:numPr>
        <w:spacing w:after="0"/>
        <w:jc w:val="both"/>
        <w:rPr>
          <w:sz w:val="23"/>
          <w:szCs w:val="23"/>
        </w:rPr>
      </w:pPr>
      <w:r w:rsidRPr="00FC4BE1">
        <w:rPr>
          <w:sz w:val="23"/>
          <w:szCs w:val="23"/>
        </w:rPr>
        <w:t>Il est répondu que cela ne posait pas de problème mais que pour cela il fallait présenter un projet et un dossier étay</w:t>
      </w:r>
      <w:r w:rsidR="00943F41" w:rsidRPr="00FC4BE1">
        <w:rPr>
          <w:sz w:val="23"/>
          <w:szCs w:val="23"/>
        </w:rPr>
        <w:t>é</w:t>
      </w:r>
      <w:r w:rsidRPr="00FC4BE1">
        <w:rPr>
          <w:sz w:val="23"/>
          <w:szCs w:val="23"/>
        </w:rPr>
        <w:t>.</w:t>
      </w:r>
    </w:p>
    <w:p w14:paraId="73D6187E" w14:textId="1E2761F1" w:rsidR="00A71B1A" w:rsidRPr="00FC4BE1" w:rsidRDefault="00943F41" w:rsidP="00A71B1A">
      <w:pPr>
        <w:pStyle w:val="Paragraphedeliste"/>
        <w:numPr>
          <w:ilvl w:val="0"/>
          <w:numId w:val="5"/>
        </w:numPr>
        <w:spacing w:after="0"/>
        <w:jc w:val="both"/>
        <w:rPr>
          <w:sz w:val="23"/>
          <w:szCs w:val="23"/>
        </w:rPr>
      </w:pPr>
      <w:r w:rsidRPr="00FC4BE1">
        <w:rPr>
          <w:sz w:val="23"/>
          <w:szCs w:val="23"/>
        </w:rPr>
        <w:t>Il est demandé pourquoi</w:t>
      </w:r>
      <w:r w:rsidR="00A71B1A" w:rsidRPr="00FC4BE1">
        <w:rPr>
          <w:sz w:val="23"/>
          <w:szCs w:val="23"/>
        </w:rPr>
        <w:t xml:space="preserve"> </w:t>
      </w:r>
      <w:r w:rsidRPr="00FC4BE1">
        <w:rPr>
          <w:sz w:val="23"/>
          <w:szCs w:val="23"/>
        </w:rPr>
        <w:t>il n’y avait pas de lâchés pendant les stages ULM</w:t>
      </w:r>
    </w:p>
    <w:p w14:paraId="67E51957" w14:textId="203F914E" w:rsidR="00943F41" w:rsidRPr="00FC4BE1" w:rsidRDefault="00943F41" w:rsidP="000C3DBC">
      <w:pPr>
        <w:pStyle w:val="Paragraphedeliste"/>
        <w:numPr>
          <w:ilvl w:val="1"/>
          <w:numId w:val="5"/>
        </w:numPr>
        <w:spacing w:after="0"/>
        <w:jc w:val="both"/>
        <w:rPr>
          <w:sz w:val="23"/>
          <w:szCs w:val="23"/>
        </w:rPr>
      </w:pPr>
      <w:r w:rsidRPr="00FC4BE1">
        <w:rPr>
          <w:sz w:val="23"/>
          <w:szCs w:val="23"/>
        </w:rPr>
        <w:t>Il est répondu que sur les stages découvertes cela n’était pas possible mais que sur les stages perfectionnements si l’instructeur l’estimait possible cela ne posait pas de problème.</w:t>
      </w:r>
    </w:p>
    <w:p w14:paraId="41B626B1" w14:textId="4163A3B9" w:rsidR="00943F41" w:rsidRPr="00FC4BE1" w:rsidRDefault="00943F41" w:rsidP="00A71B1A">
      <w:pPr>
        <w:pStyle w:val="Paragraphedeliste"/>
        <w:numPr>
          <w:ilvl w:val="0"/>
          <w:numId w:val="5"/>
        </w:numPr>
        <w:spacing w:after="0"/>
        <w:jc w:val="both"/>
        <w:rPr>
          <w:sz w:val="23"/>
          <w:szCs w:val="23"/>
        </w:rPr>
      </w:pPr>
      <w:r w:rsidRPr="00FC4BE1">
        <w:rPr>
          <w:sz w:val="23"/>
          <w:szCs w:val="23"/>
        </w:rPr>
        <w:t>Pour finir, Il est demandé comment anticiper le remplacement d’une machine qui volait beaucoup</w:t>
      </w:r>
    </w:p>
    <w:p w14:paraId="268CCE2B" w14:textId="5E72D96B" w:rsidR="00943F41" w:rsidRPr="00FC4BE1" w:rsidRDefault="009F65D2" w:rsidP="000C3DBC">
      <w:pPr>
        <w:pStyle w:val="Paragraphedeliste"/>
        <w:numPr>
          <w:ilvl w:val="1"/>
          <w:numId w:val="5"/>
        </w:numPr>
        <w:spacing w:after="0"/>
        <w:jc w:val="both"/>
        <w:rPr>
          <w:sz w:val="23"/>
          <w:szCs w:val="23"/>
        </w:rPr>
      </w:pPr>
      <w:r w:rsidRPr="00FC4BE1">
        <w:rPr>
          <w:sz w:val="23"/>
          <w:szCs w:val="23"/>
        </w:rPr>
        <w:t>Concernant les ULM, il est répondu</w:t>
      </w:r>
      <w:r w:rsidR="00943F41" w:rsidRPr="00FC4BE1">
        <w:rPr>
          <w:sz w:val="23"/>
          <w:szCs w:val="23"/>
        </w:rPr>
        <w:t> </w:t>
      </w:r>
      <w:r w:rsidRPr="00FC4BE1">
        <w:rPr>
          <w:sz w:val="23"/>
          <w:szCs w:val="23"/>
        </w:rPr>
        <w:t xml:space="preserve">que la stratégie en vigueur jusqu'à aujourd'hui voulait que ce type de machines, pour éviter trop de dépréciation à la revente, étaient remplacées par des machines neuves lorsqu'elles atteignaient environ 1200 h de potentiel </w:t>
      </w:r>
      <w:r w:rsidR="00D75550" w:rsidRPr="00FC4BE1">
        <w:rPr>
          <w:sz w:val="23"/>
          <w:szCs w:val="23"/>
        </w:rPr>
        <w:t xml:space="preserve">moteur </w:t>
      </w:r>
      <w:r w:rsidRPr="00FC4BE1">
        <w:rPr>
          <w:sz w:val="23"/>
          <w:szCs w:val="23"/>
        </w:rPr>
        <w:t xml:space="preserve">consommé. Constat devant être fait d'une valeur </w:t>
      </w:r>
      <w:r w:rsidRPr="00FC4BE1">
        <w:rPr>
          <w:sz w:val="23"/>
          <w:szCs w:val="23"/>
        </w:rPr>
        <w:lastRenderedPageBreak/>
        <w:t xml:space="preserve">d'achat </w:t>
      </w:r>
      <w:r w:rsidR="00D75550" w:rsidRPr="00FC4BE1">
        <w:rPr>
          <w:sz w:val="23"/>
          <w:szCs w:val="23"/>
        </w:rPr>
        <w:t xml:space="preserve">neuf </w:t>
      </w:r>
      <w:r w:rsidRPr="00FC4BE1">
        <w:rPr>
          <w:sz w:val="23"/>
          <w:szCs w:val="23"/>
        </w:rPr>
        <w:t xml:space="preserve">en </w:t>
      </w:r>
      <w:r w:rsidR="00D75550" w:rsidRPr="00FC4BE1">
        <w:rPr>
          <w:sz w:val="23"/>
          <w:szCs w:val="23"/>
        </w:rPr>
        <w:t xml:space="preserve">augmentation trop importante, il est proposé de procéder </w:t>
      </w:r>
      <w:proofErr w:type="gramStart"/>
      <w:r w:rsidR="00D75550" w:rsidRPr="00FC4BE1">
        <w:rPr>
          <w:sz w:val="23"/>
          <w:szCs w:val="23"/>
        </w:rPr>
        <w:t xml:space="preserve">au </w:t>
      </w:r>
      <w:proofErr w:type="spellStart"/>
      <w:r w:rsidR="00D75550" w:rsidRPr="00FC4BE1">
        <w:rPr>
          <w:sz w:val="23"/>
          <w:szCs w:val="23"/>
        </w:rPr>
        <w:t>au</w:t>
      </w:r>
      <w:proofErr w:type="spellEnd"/>
      <w:proofErr w:type="gramEnd"/>
      <w:r w:rsidR="00D75550" w:rsidRPr="00FC4BE1">
        <w:rPr>
          <w:sz w:val="23"/>
          <w:szCs w:val="23"/>
        </w:rPr>
        <w:t xml:space="preserve"> remplacement du moteur en conservant la même cellule.</w:t>
      </w:r>
    </w:p>
    <w:p w14:paraId="30EFFEDF" w14:textId="75714FBC" w:rsidR="00DD69F5" w:rsidRPr="00FC4BE1" w:rsidRDefault="00DD69F5" w:rsidP="00DD69F5">
      <w:pPr>
        <w:spacing w:after="0"/>
        <w:jc w:val="both"/>
        <w:rPr>
          <w:sz w:val="23"/>
          <w:szCs w:val="23"/>
        </w:rPr>
      </w:pPr>
    </w:p>
    <w:p w14:paraId="170CD47D" w14:textId="77777777" w:rsidR="00DD69F5" w:rsidRPr="00FC4BE1" w:rsidRDefault="00DD69F5" w:rsidP="00DD69F5">
      <w:pPr>
        <w:spacing w:after="0"/>
        <w:jc w:val="both"/>
        <w:rPr>
          <w:sz w:val="23"/>
          <w:szCs w:val="23"/>
        </w:rPr>
      </w:pPr>
    </w:p>
    <w:p w14:paraId="38E06C82" w14:textId="7698579C" w:rsidR="00943F41" w:rsidRPr="00FC4BE1" w:rsidRDefault="003B42EB" w:rsidP="00943F41">
      <w:pPr>
        <w:spacing w:after="0"/>
        <w:jc w:val="both"/>
        <w:rPr>
          <w:sz w:val="23"/>
          <w:szCs w:val="23"/>
          <w:u w:val="single"/>
        </w:rPr>
      </w:pPr>
      <w:r w:rsidRPr="00FC4BE1">
        <w:rPr>
          <w:sz w:val="23"/>
          <w:szCs w:val="23"/>
          <w:u w:val="single"/>
        </w:rPr>
        <w:t>Rapport financier du trésorier :</w:t>
      </w:r>
    </w:p>
    <w:p w14:paraId="4D65F2E2" w14:textId="77777777" w:rsidR="004F6D95" w:rsidRPr="00FC4BE1" w:rsidRDefault="004F6D95" w:rsidP="00943F41">
      <w:pPr>
        <w:spacing w:after="0"/>
        <w:jc w:val="both"/>
        <w:rPr>
          <w:sz w:val="23"/>
          <w:szCs w:val="23"/>
        </w:rPr>
      </w:pPr>
    </w:p>
    <w:p w14:paraId="3D768160" w14:textId="547FCC06" w:rsidR="004F6D95" w:rsidRPr="00FC4BE1" w:rsidRDefault="004F6D95" w:rsidP="00943F41">
      <w:pPr>
        <w:spacing w:after="0"/>
        <w:jc w:val="both"/>
        <w:rPr>
          <w:sz w:val="23"/>
          <w:szCs w:val="23"/>
        </w:rPr>
      </w:pPr>
      <w:r w:rsidRPr="00FC4BE1">
        <w:rPr>
          <w:sz w:val="23"/>
          <w:szCs w:val="23"/>
        </w:rPr>
        <w:t>Budget pour l’année 2021 :</w:t>
      </w:r>
    </w:p>
    <w:p w14:paraId="45C2D341" w14:textId="4819C2E7" w:rsidR="004F6D95" w:rsidRPr="00FC4BE1" w:rsidRDefault="004F6D95" w:rsidP="00943F41">
      <w:pPr>
        <w:spacing w:after="0"/>
        <w:jc w:val="both"/>
        <w:rPr>
          <w:sz w:val="23"/>
          <w:szCs w:val="23"/>
        </w:rPr>
      </w:pPr>
      <w:r w:rsidRPr="00FC4BE1">
        <w:rPr>
          <w:sz w:val="23"/>
          <w:szCs w:val="23"/>
        </w:rPr>
        <w:tab/>
      </w:r>
      <w:r w:rsidRPr="00FC4BE1">
        <w:rPr>
          <w:sz w:val="23"/>
          <w:szCs w:val="23"/>
        </w:rPr>
        <w:tab/>
      </w:r>
      <w:r w:rsidRPr="00FC4BE1">
        <w:rPr>
          <w:sz w:val="23"/>
          <w:szCs w:val="23"/>
        </w:rPr>
        <w:tab/>
      </w:r>
      <w:r w:rsidRPr="00FC4BE1">
        <w:rPr>
          <w:sz w:val="23"/>
          <w:szCs w:val="23"/>
        </w:rPr>
        <w:tab/>
        <w:t>Dotation CCAS : 130 000 euros</w:t>
      </w:r>
    </w:p>
    <w:p w14:paraId="1F56F3DB" w14:textId="7367C962" w:rsidR="004F6D95" w:rsidRPr="00FC4BE1" w:rsidRDefault="004F6D95" w:rsidP="00943F41">
      <w:pPr>
        <w:spacing w:after="0"/>
        <w:jc w:val="both"/>
        <w:rPr>
          <w:sz w:val="23"/>
          <w:szCs w:val="23"/>
        </w:rPr>
      </w:pPr>
      <w:r w:rsidRPr="00FC4BE1">
        <w:rPr>
          <w:sz w:val="23"/>
          <w:szCs w:val="23"/>
        </w:rPr>
        <w:tab/>
      </w:r>
      <w:r w:rsidRPr="00FC4BE1">
        <w:rPr>
          <w:sz w:val="23"/>
          <w:szCs w:val="23"/>
        </w:rPr>
        <w:tab/>
      </w:r>
      <w:r w:rsidRPr="00FC4BE1">
        <w:rPr>
          <w:sz w:val="23"/>
          <w:szCs w:val="23"/>
        </w:rPr>
        <w:tab/>
      </w:r>
      <w:r w:rsidRPr="00FC4BE1">
        <w:rPr>
          <w:sz w:val="23"/>
          <w:szCs w:val="23"/>
        </w:rPr>
        <w:tab/>
        <w:t>Recettes :            410 023 euros</w:t>
      </w:r>
    </w:p>
    <w:p w14:paraId="6FA5B21B" w14:textId="5EAE8F20" w:rsidR="004F6D95" w:rsidRPr="00FC4BE1" w:rsidRDefault="004F6D95" w:rsidP="00943F41">
      <w:pPr>
        <w:spacing w:after="0"/>
        <w:jc w:val="both"/>
        <w:rPr>
          <w:sz w:val="23"/>
          <w:szCs w:val="23"/>
        </w:rPr>
      </w:pPr>
      <w:r w:rsidRPr="00FC4BE1">
        <w:rPr>
          <w:sz w:val="23"/>
          <w:szCs w:val="23"/>
        </w:rPr>
        <w:tab/>
      </w:r>
      <w:r w:rsidRPr="00FC4BE1">
        <w:rPr>
          <w:sz w:val="23"/>
          <w:szCs w:val="23"/>
        </w:rPr>
        <w:tab/>
      </w:r>
      <w:r w:rsidRPr="00FC4BE1">
        <w:rPr>
          <w:sz w:val="23"/>
          <w:szCs w:val="23"/>
        </w:rPr>
        <w:tab/>
      </w:r>
      <w:r w:rsidRPr="00FC4BE1">
        <w:rPr>
          <w:sz w:val="23"/>
          <w:szCs w:val="23"/>
        </w:rPr>
        <w:tab/>
        <w:t>Dépenses :          522 828 euros</w:t>
      </w:r>
    </w:p>
    <w:p w14:paraId="69B59D55" w14:textId="0FC408E5" w:rsidR="004F6D95" w:rsidRPr="00FC4BE1" w:rsidRDefault="004F6D95" w:rsidP="00943F41">
      <w:pPr>
        <w:spacing w:after="0"/>
        <w:jc w:val="both"/>
        <w:rPr>
          <w:sz w:val="23"/>
          <w:szCs w:val="23"/>
        </w:rPr>
      </w:pPr>
      <w:r w:rsidRPr="00FC4BE1">
        <w:rPr>
          <w:sz w:val="23"/>
          <w:szCs w:val="23"/>
        </w:rPr>
        <w:tab/>
      </w:r>
      <w:r w:rsidRPr="00FC4BE1">
        <w:rPr>
          <w:sz w:val="23"/>
          <w:szCs w:val="23"/>
        </w:rPr>
        <w:tab/>
      </w:r>
      <w:r w:rsidRPr="00FC4BE1">
        <w:rPr>
          <w:sz w:val="23"/>
          <w:szCs w:val="23"/>
        </w:rPr>
        <w:tab/>
      </w:r>
      <w:r w:rsidRPr="00FC4BE1">
        <w:rPr>
          <w:sz w:val="23"/>
          <w:szCs w:val="23"/>
        </w:rPr>
        <w:tab/>
        <w:t>Solde :                    17 195 euros</w:t>
      </w:r>
    </w:p>
    <w:p w14:paraId="6E95E8EC" w14:textId="08158B44" w:rsidR="004F6D95" w:rsidRPr="00FC4BE1" w:rsidRDefault="004F6D95" w:rsidP="00943F41">
      <w:pPr>
        <w:spacing w:after="0"/>
        <w:jc w:val="both"/>
        <w:rPr>
          <w:sz w:val="23"/>
          <w:szCs w:val="23"/>
        </w:rPr>
      </w:pPr>
    </w:p>
    <w:p w14:paraId="3D8C67FA" w14:textId="5E02BA72" w:rsidR="004F6D95" w:rsidRPr="00FC4BE1" w:rsidRDefault="00DD69F5" w:rsidP="00943F41">
      <w:pPr>
        <w:spacing w:after="0"/>
        <w:jc w:val="both"/>
        <w:rPr>
          <w:sz w:val="23"/>
          <w:szCs w:val="23"/>
        </w:rPr>
      </w:pPr>
      <w:r w:rsidRPr="00FC4BE1">
        <w:rPr>
          <w:sz w:val="23"/>
          <w:szCs w:val="23"/>
        </w:rPr>
        <w:t>État</w:t>
      </w:r>
      <w:r w:rsidR="004F6D95" w:rsidRPr="00FC4BE1">
        <w:rPr>
          <w:sz w:val="23"/>
          <w:szCs w:val="23"/>
        </w:rPr>
        <w:t xml:space="preserve"> des provisions pour maintenance :</w:t>
      </w:r>
    </w:p>
    <w:p w14:paraId="1C64CAE9" w14:textId="61C91998" w:rsidR="004F6D95" w:rsidRPr="00FC4BE1" w:rsidRDefault="004F6D95" w:rsidP="00943F41">
      <w:pPr>
        <w:spacing w:after="0"/>
        <w:jc w:val="both"/>
        <w:rPr>
          <w:sz w:val="23"/>
          <w:szCs w:val="23"/>
        </w:rPr>
      </w:pPr>
    </w:p>
    <w:p w14:paraId="7AE7CAF6" w14:textId="7D4D54DB" w:rsidR="004F6D95" w:rsidRPr="00FC4BE1" w:rsidRDefault="004F6D95" w:rsidP="00943F41">
      <w:pPr>
        <w:spacing w:after="0"/>
        <w:jc w:val="both"/>
        <w:rPr>
          <w:sz w:val="23"/>
          <w:szCs w:val="23"/>
        </w:rPr>
      </w:pPr>
      <w:r w:rsidRPr="00FC4BE1">
        <w:rPr>
          <w:sz w:val="23"/>
          <w:szCs w:val="23"/>
        </w:rPr>
        <w:tab/>
      </w:r>
      <w:r w:rsidRPr="00FC4BE1">
        <w:rPr>
          <w:sz w:val="23"/>
          <w:szCs w:val="23"/>
        </w:rPr>
        <w:tab/>
      </w:r>
      <w:r w:rsidRPr="00FC4BE1">
        <w:rPr>
          <w:sz w:val="23"/>
          <w:szCs w:val="23"/>
        </w:rPr>
        <w:tab/>
      </w:r>
      <w:r w:rsidRPr="00FC4BE1">
        <w:rPr>
          <w:sz w:val="23"/>
          <w:szCs w:val="23"/>
        </w:rPr>
        <w:tab/>
        <w:t>Provisions avions :                  126 256 euros</w:t>
      </w:r>
    </w:p>
    <w:p w14:paraId="7D394DE0" w14:textId="0FAFDB5D" w:rsidR="004F6D95" w:rsidRPr="00FC4BE1" w:rsidRDefault="004F6D95" w:rsidP="00943F41">
      <w:pPr>
        <w:spacing w:after="0"/>
        <w:jc w:val="both"/>
        <w:rPr>
          <w:sz w:val="23"/>
          <w:szCs w:val="23"/>
        </w:rPr>
      </w:pPr>
      <w:r w:rsidRPr="00FC4BE1">
        <w:rPr>
          <w:sz w:val="23"/>
          <w:szCs w:val="23"/>
        </w:rPr>
        <w:tab/>
      </w:r>
      <w:r w:rsidRPr="00FC4BE1">
        <w:rPr>
          <w:sz w:val="23"/>
          <w:szCs w:val="23"/>
        </w:rPr>
        <w:tab/>
      </w:r>
      <w:r w:rsidRPr="00FC4BE1">
        <w:rPr>
          <w:sz w:val="23"/>
          <w:szCs w:val="23"/>
        </w:rPr>
        <w:tab/>
      </w:r>
      <w:r w:rsidRPr="00FC4BE1">
        <w:rPr>
          <w:sz w:val="23"/>
          <w:szCs w:val="23"/>
        </w:rPr>
        <w:tab/>
        <w:t xml:space="preserve">Provisions </w:t>
      </w:r>
      <w:proofErr w:type="spellStart"/>
      <w:r w:rsidRPr="00FC4BE1">
        <w:rPr>
          <w:sz w:val="23"/>
          <w:szCs w:val="23"/>
        </w:rPr>
        <w:t>moto-planeurs</w:t>
      </w:r>
      <w:proofErr w:type="spellEnd"/>
      <w:r w:rsidRPr="00FC4BE1">
        <w:rPr>
          <w:sz w:val="23"/>
          <w:szCs w:val="23"/>
        </w:rPr>
        <w:t> :        2 672 euros</w:t>
      </w:r>
    </w:p>
    <w:p w14:paraId="687F2A8B" w14:textId="2EF32527" w:rsidR="004F6D95" w:rsidRPr="00FC4BE1" w:rsidRDefault="004F6D95" w:rsidP="00943F41">
      <w:pPr>
        <w:spacing w:after="0"/>
        <w:jc w:val="both"/>
        <w:rPr>
          <w:sz w:val="23"/>
          <w:szCs w:val="23"/>
        </w:rPr>
      </w:pPr>
      <w:r w:rsidRPr="00FC4BE1">
        <w:rPr>
          <w:sz w:val="23"/>
          <w:szCs w:val="23"/>
        </w:rPr>
        <w:tab/>
      </w:r>
      <w:r w:rsidRPr="00FC4BE1">
        <w:rPr>
          <w:sz w:val="23"/>
          <w:szCs w:val="23"/>
        </w:rPr>
        <w:tab/>
      </w:r>
      <w:r w:rsidRPr="00FC4BE1">
        <w:rPr>
          <w:sz w:val="23"/>
          <w:szCs w:val="23"/>
        </w:rPr>
        <w:tab/>
      </w:r>
      <w:r w:rsidRPr="00FC4BE1">
        <w:rPr>
          <w:sz w:val="23"/>
          <w:szCs w:val="23"/>
        </w:rPr>
        <w:tab/>
        <w:t>Provisions ULM :                        68 930 euros</w:t>
      </w:r>
    </w:p>
    <w:p w14:paraId="40E502CA" w14:textId="1A835703" w:rsidR="004F6D95" w:rsidRPr="00FC4BE1" w:rsidRDefault="004F6D95" w:rsidP="00943F41">
      <w:pPr>
        <w:spacing w:after="0"/>
        <w:jc w:val="both"/>
        <w:rPr>
          <w:sz w:val="23"/>
          <w:szCs w:val="23"/>
        </w:rPr>
      </w:pPr>
      <w:r w:rsidRPr="00FC4BE1">
        <w:rPr>
          <w:sz w:val="23"/>
          <w:szCs w:val="23"/>
        </w:rPr>
        <w:tab/>
      </w:r>
      <w:r w:rsidRPr="00FC4BE1">
        <w:rPr>
          <w:sz w:val="23"/>
          <w:szCs w:val="23"/>
        </w:rPr>
        <w:tab/>
      </w:r>
      <w:r w:rsidRPr="00FC4BE1">
        <w:rPr>
          <w:sz w:val="23"/>
          <w:szCs w:val="23"/>
        </w:rPr>
        <w:tab/>
      </w:r>
      <w:r w:rsidRPr="00FC4BE1">
        <w:rPr>
          <w:sz w:val="23"/>
          <w:szCs w:val="23"/>
        </w:rPr>
        <w:tab/>
        <w:t>Total provisions :                     197 858 euros</w:t>
      </w:r>
    </w:p>
    <w:p w14:paraId="3BADC696" w14:textId="14A840B0" w:rsidR="004F6D95" w:rsidRPr="00FC4BE1" w:rsidRDefault="004F6D95" w:rsidP="00943F41">
      <w:pPr>
        <w:spacing w:after="0"/>
        <w:jc w:val="both"/>
        <w:rPr>
          <w:sz w:val="23"/>
          <w:szCs w:val="23"/>
        </w:rPr>
      </w:pPr>
    </w:p>
    <w:p w14:paraId="2C8BB4E9" w14:textId="77F7BC46" w:rsidR="004F6D95" w:rsidRPr="00FC4BE1" w:rsidRDefault="0098191F" w:rsidP="00943F41">
      <w:pPr>
        <w:spacing w:after="0"/>
        <w:jc w:val="both"/>
        <w:rPr>
          <w:sz w:val="23"/>
          <w:szCs w:val="23"/>
        </w:rPr>
      </w:pPr>
      <w:r w:rsidRPr="00FC4BE1">
        <w:rPr>
          <w:sz w:val="23"/>
          <w:szCs w:val="23"/>
        </w:rPr>
        <w:t>État</w:t>
      </w:r>
      <w:r w:rsidR="004F6D95" w:rsidRPr="00FC4BE1">
        <w:rPr>
          <w:sz w:val="23"/>
          <w:szCs w:val="23"/>
        </w:rPr>
        <w:t xml:space="preserve"> des provisions pour achat et fonctionnement :               271 029 euros</w:t>
      </w:r>
    </w:p>
    <w:p w14:paraId="00FCECBE" w14:textId="0212F88A" w:rsidR="004F6D95" w:rsidRPr="00FC4BE1" w:rsidRDefault="004F6D95" w:rsidP="00943F41">
      <w:pPr>
        <w:spacing w:after="0"/>
        <w:jc w:val="both"/>
        <w:rPr>
          <w:sz w:val="23"/>
          <w:szCs w:val="23"/>
        </w:rPr>
      </w:pPr>
    </w:p>
    <w:p w14:paraId="2CD56C80" w14:textId="49E08527" w:rsidR="004F6D95" w:rsidRPr="00FC4BE1" w:rsidRDefault="0098191F" w:rsidP="00943F41">
      <w:pPr>
        <w:spacing w:after="0"/>
        <w:jc w:val="both"/>
        <w:rPr>
          <w:sz w:val="23"/>
          <w:szCs w:val="23"/>
        </w:rPr>
      </w:pPr>
      <w:r w:rsidRPr="00FC4BE1">
        <w:rPr>
          <w:sz w:val="23"/>
          <w:szCs w:val="23"/>
        </w:rPr>
        <w:t>État</w:t>
      </w:r>
      <w:r w:rsidR="004F6D95" w:rsidRPr="00FC4BE1">
        <w:rPr>
          <w:sz w:val="23"/>
          <w:szCs w:val="23"/>
        </w:rPr>
        <w:t xml:space="preserve"> des comptes bancaires au 31 décembre 2021 :</w:t>
      </w:r>
    </w:p>
    <w:p w14:paraId="1FA99F31" w14:textId="494CCAD2" w:rsidR="004F6D95" w:rsidRPr="00FC4BE1" w:rsidRDefault="004F6D95" w:rsidP="00943F41">
      <w:pPr>
        <w:spacing w:after="0"/>
        <w:jc w:val="both"/>
        <w:rPr>
          <w:sz w:val="23"/>
          <w:szCs w:val="23"/>
        </w:rPr>
      </w:pPr>
    </w:p>
    <w:p w14:paraId="220DB571" w14:textId="443059E5" w:rsidR="004F6D95" w:rsidRPr="00FC4BE1" w:rsidRDefault="004F6D95" w:rsidP="00943F41">
      <w:pPr>
        <w:spacing w:after="0"/>
        <w:jc w:val="both"/>
        <w:rPr>
          <w:sz w:val="23"/>
          <w:szCs w:val="23"/>
        </w:rPr>
      </w:pPr>
      <w:r w:rsidRPr="00FC4BE1">
        <w:rPr>
          <w:sz w:val="23"/>
          <w:szCs w:val="23"/>
        </w:rPr>
        <w:tab/>
      </w:r>
      <w:r w:rsidRPr="00FC4BE1">
        <w:rPr>
          <w:sz w:val="23"/>
          <w:szCs w:val="23"/>
        </w:rPr>
        <w:tab/>
      </w:r>
      <w:r w:rsidRPr="00FC4BE1">
        <w:rPr>
          <w:sz w:val="23"/>
          <w:szCs w:val="23"/>
        </w:rPr>
        <w:tab/>
      </w:r>
      <w:r w:rsidRPr="00FC4BE1">
        <w:rPr>
          <w:sz w:val="23"/>
          <w:szCs w:val="23"/>
        </w:rPr>
        <w:tab/>
        <w:t>Compte courant :                        17 985,31 euros</w:t>
      </w:r>
    </w:p>
    <w:p w14:paraId="3CF3DDED" w14:textId="0506F764" w:rsidR="004F6D95" w:rsidRPr="00FC4BE1" w:rsidRDefault="004F6D95" w:rsidP="00943F41">
      <w:pPr>
        <w:spacing w:after="0"/>
        <w:jc w:val="both"/>
        <w:rPr>
          <w:sz w:val="23"/>
          <w:szCs w:val="23"/>
        </w:rPr>
      </w:pPr>
      <w:r w:rsidRPr="00FC4BE1">
        <w:rPr>
          <w:sz w:val="23"/>
          <w:szCs w:val="23"/>
        </w:rPr>
        <w:tab/>
      </w:r>
      <w:r w:rsidRPr="00FC4BE1">
        <w:rPr>
          <w:sz w:val="23"/>
          <w:szCs w:val="23"/>
        </w:rPr>
        <w:tab/>
      </w:r>
      <w:r w:rsidRPr="00FC4BE1">
        <w:rPr>
          <w:sz w:val="23"/>
          <w:szCs w:val="23"/>
        </w:rPr>
        <w:tab/>
      </w:r>
      <w:r w:rsidRPr="00FC4BE1">
        <w:rPr>
          <w:sz w:val="23"/>
          <w:szCs w:val="23"/>
        </w:rPr>
        <w:tab/>
        <w:t>Livret A :                                        70 025,55 euros</w:t>
      </w:r>
    </w:p>
    <w:p w14:paraId="56AEF3F4" w14:textId="04371251" w:rsidR="00DD69F5" w:rsidRPr="00FC4BE1" w:rsidRDefault="004F6D95" w:rsidP="00943F41">
      <w:pPr>
        <w:spacing w:after="0"/>
        <w:jc w:val="both"/>
        <w:rPr>
          <w:sz w:val="23"/>
          <w:szCs w:val="23"/>
        </w:rPr>
      </w:pPr>
      <w:r w:rsidRPr="00FC4BE1">
        <w:rPr>
          <w:sz w:val="23"/>
          <w:szCs w:val="23"/>
        </w:rPr>
        <w:tab/>
      </w:r>
      <w:r w:rsidRPr="00FC4BE1">
        <w:rPr>
          <w:sz w:val="23"/>
          <w:szCs w:val="23"/>
        </w:rPr>
        <w:tab/>
      </w:r>
      <w:r w:rsidRPr="00FC4BE1">
        <w:rPr>
          <w:sz w:val="23"/>
          <w:szCs w:val="23"/>
        </w:rPr>
        <w:tab/>
      </w:r>
      <w:r w:rsidRPr="00FC4BE1">
        <w:rPr>
          <w:sz w:val="23"/>
          <w:szCs w:val="23"/>
        </w:rPr>
        <w:tab/>
      </w:r>
      <w:r w:rsidR="00FC4BE1" w:rsidRPr="00FC4BE1">
        <w:rPr>
          <w:sz w:val="23"/>
          <w:szCs w:val="23"/>
        </w:rPr>
        <w:t>Comptes associatifs</w:t>
      </w:r>
      <w:r w:rsidRPr="00FC4BE1">
        <w:rPr>
          <w:sz w:val="23"/>
          <w:szCs w:val="23"/>
        </w:rPr>
        <w:t xml:space="preserve"> :                   </w:t>
      </w:r>
      <w:r w:rsidR="00DD69F5" w:rsidRPr="00FC4BE1">
        <w:rPr>
          <w:sz w:val="23"/>
          <w:szCs w:val="23"/>
        </w:rPr>
        <w:t>309 090,00 euros</w:t>
      </w:r>
    </w:p>
    <w:p w14:paraId="4B27FAE3" w14:textId="65D5423E" w:rsidR="004F6D95" w:rsidRPr="00FC4BE1" w:rsidRDefault="004F6D95" w:rsidP="00943F41">
      <w:pPr>
        <w:spacing w:after="0"/>
        <w:jc w:val="both"/>
        <w:rPr>
          <w:sz w:val="23"/>
          <w:szCs w:val="23"/>
        </w:rPr>
      </w:pPr>
      <w:r w:rsidRPr="00FC4BE1">
        <w:rPr>
          <w:sz w:val="23"/>
          <w:szCs w:val="23"/>
        </w:rPr>
        <w:tab/>
      </w:r>
      <w:r w:rsidRPr="00FC4BE1">
        <w:rPr>
          <w:sz w:val="23"/>
          <w:szCs w:val="23"/>
        </w:rPr>
        <w:tab/>
      </w:r>
      <w:r w:rsidRPr="00FC4BE1">
        <w:rPr>
          <w:sz w:val="23"/>
          <w:szCs w:val="23"/>
        </w:rPr>
        <w:tab/>
      </w:r>
      <w:r w:rsidRPr="00FC4BE1">
        <w:rPr>
          <w:sz w:val="23"/>
          <w:szCs w:val="23"/>
        </w:rPr>
        <w:tab/>
        <w:t>Livret B :</w:t>
      </w:r>
      <w:r w:rsidR="00DD69F5" w:rsidRPr="00FC4BE1">
        <w:rPr>
          <w:sz w:val="23"/>
          <w:szCs w:val="23"/>
        </w:rPr>
        <w:t xml:space="preserve">                                      202 357,40 euros</w:t>
      </w:r>
    </w:p>
    <w:p w14:paraId="415B233C" w14:textId="60637F0D" w:rsidR="00DD69F5" w:rsidRPr="00FC4BE1" w:rsidRDefault="00DD69F5" w:rsidP="00943F41">
      <w:pPr>
        <w:spacing w:after="0"/>
        <w:jc w:val="both"/>
        <w:rPr>
          <w:sz w:val="23"/>
          <w:szCs w:val="23"/>
        </w:rPr>
      </w:pPr>
    </w:p>
    <w:p w14:paraId="474716EF" w14:textId="546CA47F" w:rsidR="00DD69F5" w:rsidRPr="00FC4BE1" w:rsidRDefault="00DD69F5" w:rsidP="00943F41">
      <w:pPr>
        <w:spacing w:after="0"/>
        <w:jc w:val="both"/>
        <w:rPr>
          <w:sz w:val="23"/>
          <w:szCs w:val="23"/>
        </w:rPr>
      </w:pPr>
      <w:r w:rsidRPr="00FC4BE1">
        <w:rPr>
          <w:sz w:val="23"/>
          <w:szCs w:val="23"/>
        </w:rPr>
        <w:t>Avant chaque CD mensuel en visio-conférence, les documents budgétaires sont transmis à l’ensemble des membres du CD</w:t>
      </w:r>
      <w:r w:rsidR="0098191F" w:rsidRPr="00FC4BE1">
        <w:rPr>
          <w:sz w:val="23"/>
          <w:szCs w:val="23"/>
        </w:rPr>
        <w:t xml:space="preserve"> pour information</w:t>
      </w:r>
      <w:r w:rsidRPr="00FC4BE1">
        <w:rPr>
          <w:sz w:val="23"/>
          <w:szCs w:val="23"/>
        </w:rPr>
        <w:t>.</w:t>
      </w:r>
    </w:p>
    <w:p w14:paraId="10AB589B" w14:textId="77777777" w:rsidR="00DD69F5" w:rsidRPr="00FC4BE1" w:rsidRDefault="00DD69F5" w:rsidP="00943F41">
      <w:pPr>
        <w:spacing w:after="0"/>
        <w:jc w:val="both"/>
        <w:rPr>
          <w:sz w:val="23"/>
          <w:szCs w:val="23"/>
        </w:rPr>
      </w:pPr>
    </w:p>
    <w:p w14:paraId="59F7C058" w14:textId="77777777" w:rsidR="00DD69F5" w:rsidRPr="00FC4BE1" w:rsidRDefault="00DD69F5" w:rsidP="00943F41">
      <w:pPr>
        <w:spacing w:after="0"/>
        <w:jc w:val="both"/>
        <w:rPr>
          <w:sz w:val="23"/>
          <w:szCs w:val="23"/>
        </w:rPr>
      </w:pPr>
      <w:r w:rsidRPr="00FC4BE1">
        <w:rPr>
          <w:sz w:val="23"/>
          <w:szCs w:val="23"/>
        </w:rPr>
        <w:t>Les comptes de l’année 2021 sont en cours de validation par le comptable.</w:t>
      </w:r>
    </w:p>
    <w:p w14:paraId="2141ED93" w14:textId="77777777" w:rsidR="00DD69F5" w:rsidRPr="00FC4BE1" w:rsidRDefault="00DD69F5" w:rsidP="00943F41">
      <w:pPr>
        <w:spacing w:after="0"/>
        <w:jc w:val="both"/>
        <w:rPr>
          <w:sz w:val="23"/>
          <w:szCs w:val="23"/>
        </w:rPr>
      </w:pPr>
    </w:p>
    <w:p w14:paraId="2BE0B992" w14:textId="50874AF8" w:rsidR="00DD69F5" w:rsidRPr="00FC4BE1" w:rsidRDefault="00DD69F5" w:rsidP="00943F41">
      <w:pPr>
        <w:spacing w:after="0"/>
        <w:jc w:val="both"/>
        <w:rPr>
          <w:sz w:val="23"/>
          <w:szCs w:val="23"/>
        </w:rPr>
      </w:pPr>
      <w:r w:rsidRPr="00FC4BE1">
        <w:rPr>
          <w:sz w:val="23"/>
          <w:szCs w:val="23"/>
        </w:rPr>
        <w:t>Concernant les notes de dépenses et d’encaissements, je demande à nouveau à toutes les personnes en charge de les créer, de relire attentivement le document d’élaboration disponible sur le site de l’ANEG et ceci afin d’éviter les erreurs encore présentes et motivant les refus.</w:t>
      </w:r>
    </w:p>
    <w:p w14:paraId="7FCAAF4A" w14:textId="77777777" w:rsidR="00DD69F5" w:rsidRPr="00FC4BE1" w:rsidRDefault="00DD69F5" w:rsidP="00943F41">
      <w:pPr>
        <w:spacing w:after="0"/>
        <w:jc w:val="both"/>
        <w:rPr>
          <w:color w:val="00B0F0"/>
          <w:sz w:val="23"/>
          <w:szCs w:val="23"/>
        </w:rPr>
      </w:pPr>
    </w:p>
    <w:p w14:paraId="640DEFC9" w14:textId="673BE4F0" w:rsidR="00DD69F5" w:rsidRPr="00FC4BE1" w:rsidRDefault="00DD69F5" w:rsidP="00943F41">
      <w:pPr>
        <w:spacing w:after="0"/>
        <w:jc w:val="both"/>
        <w:rPr>
          <w:color w:val="00B0F0"/>
          <w:sz w:val="23"/>
          <w:szCs w:val="23"/>
        </w:rPr>
      </w:pPr>
      <w:r w:rsidRPr="00FC4BE1">
        <w:rPr>
          <w:color w:val="00B0F0"/>
          <w:sz w:val="23"/>
          <w:szCs w:val="23"/>
        </w:rPr>
        <w:t xml:space="preserve"> </w:t>
      </w:r>
    </w:p>
    <w:p w14:paraId="513D31A5" w14:textId="33A672FD" w:rsidR="004F6D95" w:rsidRPr="00FC4BE1" w:rsidRDefault="004F6D95" w:rsidP="00943F41">
      <w:pPr>
        <w:spacing w:after="0"/>
        <w:jc w:val="both"/>
        <w:rPr>
          <w:color w:val="00B0F0"/>
          <w:sz w:val="23"/>
          <w:szCs w:val="23"/>
        </w:rPr>
      </w:pPr>
    </w:p>
    <w:p w14:paraId="13962AE8" w14:textId="2678076E" w:rsidR="004F6D95" w:rsidRPr="00FC4BE1" w:rsidRDefault="004F6D95" w:rsidP="00943F41">
      <w:pPr>
        <w:spacing w:after="0"/>
        <w:jc w:val="both"/>
        <w:rPr>
          <w:color w:val="00B0F0"/>
          <w:sz w:val="23"/>
          <w:szCs w:val="23"/>
        </w:rPr>
      </w:pPr>
      <w:r w:rsidRPr="00FC4BE1">
        <w:rPr>
          <w:color w:val="00B0F0"/>
          <w:sz w:val="23"/>
          <w:szCs w:val="23"/>
        </w:rPr>
        <w:tab/>
      </w:r>
      <w:r w:rsidRPr="00FC4BE1">
        <w:rPr>
          <w:color w:val="00B0F0"/>
          <w:sz w:val="23"/>
          <w:szCs w:val="23"/>
        </w:rPr>
        <w:tab/>
      </w:r>
      <w:r w:rsidRPr="00FC4BE1">
        <w:rPr>
          <w:color w:val="00B0F0"/>
          <w:sz w:val="23"/>
          <w:szCs w:val="23"/>
        </w:rPr>
        <w:tab/>
      </w:r>
      <w:r w:rsidRPr="00FC4BE1">
        <w:rPr>
          <w:color w:val="00B0F0"/>
          <w:sz w:val="23"/>
          <w:szCs w:val="23"/>
        </w:rPr>
        <w:tab/>
      </w:r>
    </w:p>
    <w:p w14:paraId="6C19E121" w14:textId="77777777" w:rsidR="00943F41" w:rsidRPr="00FC4BE1" w:rsidRDefault="00943F41" w:rsidP="00943F41">
      <w:pPr>
        <w:spacing w:after="0"/>
        <w:jc w:val="both"/>
        <w:rPr>
          <w:sz w:val="23"/>
          <w:szCs w:val="23"/>
        </w:rPr>
      </w:pPr>
    </w:p>
    <w:p w14:paraId="009E9187" w14:textId="17DE4F6E" w:rsidR="00E7105D" w:rsidRPr="00FC4BE1" w:rsidRDefault="00943F41" w:rsidP="0069235A">
      <w:pPr>
        <w:spacing w:after="0"/>
        <w:jc w:val="both"/>
        <w:rPr>
          <w:sz w:val="23"/>
          <w:szCs w:val="23"/>
        </w:rPr>
      </w:pPr>
      <w:r w:rsidRPr="00FC4BE1">
        <w:rPr>
          <w:sz w:val="23"/>
          <w:szCs w:val="23"/>
        </w:rPr>
        <w:t xml:space="preserve">Le </w:t>
      </w:r>
      <w:r w:rsidR="00D75550" w:rsidRPr="00FC4BE1">
        <w:rPr>
          <w:sz w:val="23"/>
          <w:szCs w:val="23"/>
        </w:rPr>
        <w:t>P</w:t>
      </w:r>
      <w:r w:rsidRPr="00FC4BE1">
        <w:rPr>
          <w:sz w:val="23"/>
          <w:szCs w:val="23"/>
        </w:rPr>
        <w:t xml:space="preserve">résident </w:t>
      </w:r>
      <w:r w:rsidR="00D75550" w:rsidRPr="00FC4BE1">
        <w:rPr>
          <w:sz w:val="23"/>
          <w:szCs w:val="23"/>
        </w:rPr>
        <w:t>p</w:t>
      </w:r>
      <w:r w:rsidR="00CA4C23" w:rsidRPr="00FC4BE1">
        <w:rPr>
          <w:sz w:val="23"/>
          <w:szCs w:val="23"/>
        </w:rPr>
        <w:t xml:space="preserve">résente le bilan moral de l’ANEG et </w:t>
      </w:r>
      <w:r w:rsidRPr="00FC4BE1">
        <w:rPr>
          <w:sz w:val="23"/>
          <w:szCs w:val="23"/>
        </w:rPr>
        <w:t xml:space="preserve">propose </w:t>
      </w:r>
      <w:r w:rsidR="00CA4C23" w:rsidRPr="00FC4BE1">
        <w:rPr>
          <w:sz w:val="23"/>
          <w:szCs w:val="23"/>
        </w:rPr>
        <w:t xml:space="preserve">ensuite </w:t>
      </w:r>
      <w:r w:rsidRPr="00FC4BE1">
        <w:rPr>
          <w:sz w:val="23"/>
          <w:szCs w:val="23"/>
        </w:rPr>
        <w:t xml:space="preserve">aux différentes commissions de présenter leur bilan </w:t>
      </w:r>
    </w:p>
    <w:p w14:paraId="68EACCBD" w14:textId="12F6C242" w:rsidR="00943F41" w:rsidRPr="00FC4BE1" w:rsidRDefault="00943F41" w:rsidP="0069235A">
      <w:pPr>
        <w:spacing w:after="0"/>
        <w:jc w:val="both"/>
        <w:rPr>
          <w:sz w:val="23"/>
          <w:szCs w:val="23"/>
        </w:rPr>
      </w:pPr>
      <w:r w:rsidRPr="00FC4BE1">
        <w:rPr>
          <w:sz w:val="23"/>
          <w:szCs w:val="23"/>
        </w:rPr>
        <w:t>Les bilans des commissions sont joints en ANNEXE 2</w:t>
      </w:r>
    </w:p>
    <w:p w14:paraId="74DCB8BB" w14:textId="1AFE91D6" w:rsidR="00943F41" w:rsidRPr="00FC4BE1" w:rsidRDefault="00943F41" w:rsidP="0069235A">
      <w:pPr>
        <w:spacing w:after="0"/>
        <w:jc w:val="both"/>
        <w:rPr>
          <w:sz w:val="23"/>
          <w:szCs w:val="23"/>
        </w:rPr>
      </w:pPr>
      <w:r w:rsidRPr="00FC4BE1">
        <w:rPr>
          <w:sz w:val="23"/>
          <w:szCs w:val="23"/>
        </w:rPr>
        <w:t>Seul le bilan de la CCF n’a pu être présenté, il le sera ultérieurement.</w:t>
      </w:r>
    </w:p>
    <w:p w14:paraId="332D87B9" w14:textId="74BC9AE5" w:rsidR="00943F41" w:rsidRPr="00FC4BE1" w:rsidRDefault="00943F41" w:rsidP="0069235A">
      <w:pPr>
        <w:spacing w:after="0"/>
        <w:jc w:val="both"/>
        <w:rPr>
          <w:sz w:val="23"/>
          <w:szCs w:val="23"/>
        </w:rPr>
      </w:pPr>
    </w:p>
    <w:p w14:paraId="028F4978" w14:textId="176E3455" w:rsidR="00943F41" w:rsidRPr="00FC4BE1" w:rsidRDefault="00943F41" w:rsidP="0069235A">
      <w:pPr>
        <w:spacing w:after="0"/>
        <w:jc w:val="both"/>
        <w:rPr>
          <w:sz w:val="23"/>
          <w:szCs w:val="23"/>
        </w:rPr>
      </w:pPr>
      <w:r w:rsidRPr="00FC4BE1">
        <w:rPr>
          <w:sz w:val="23"/>
          <w:szCs w:val="23"/>
        </w:rPr>
        <w:lastRenderedPageBreak/>
        <w:t xml:space="preserve">Après la </w:t>
      </w:r>
      <w:r w:rsidR="00CA4C23" w:rsidRPr="00FC4BE1">
        <w:rPr>
          <w:sz w:val="23"/>
          <w:szCs w:val="23"/>
        </w:rPr>
        <w:t xml:space="preserve">présentation </w:t>
      </w:r>
      <w:r w:rsidR="00953F93" w:rsidRPr="00FC4BE1">
        <w:rPr>
          <w:sz w:val="23"/>
          <w:szCs w:val="23"/>
        </w:rPr>
        <w:t xml:space="preserve">des différents bilans </w:t>
      </w:r>
      <w:r w:rsidR="00CA4C23" w:rsidRPr="00FC4BE1">
        <w:rPr>
          <w:sz w:val="23"/>
          <w:szCs w:val="23"/>
        </w:rPr>
        <w:t>il est procédé au vote de ces derniers</w:t>
      </w:r>
    </w:p>
    <w:p w14:paraId="36E351DA" w14:textId="2A21F199" w:rsidR="00CA4C23" w:rsidRPr="00FC4BE1" w:rsidRDefault="00CA4C23" w:rsidP="0069235A">
      <w:pPr>
        <w:spacing w:after="0"/>
        <w:jc w:val="both"/>
        <w:rPr>
          <w:sz w:val="23"/>
          <w:szCs w:val="23"/>
        </w:rPr>
      </w:pPr>
      <w:r w:rsidRPr="00FC4BE1">
        <w:rPr>
          <w:sz w:val="23"/>
          <w:szCs w:val="23"/>
        </w:rPr>
        <w:t>Voir ANNEXE 1</w:t>
      </w:r>
    </w:p>
    <w:p w14:paraId="733E510C" w14:textId="38B82ABA" w:rsidR="00CA4C23" w:rsidRPr="00FC4BE1" w:rsidRDefault="00CA4C23" w:rsidP="0069235A">
      <w:pPr>
        <w:spacing w:after="0"/>
        <w:jc w:val="both"/>
        <w:rPr>
          <w:sz w:val="23"/>
          <w:szCs w:val="23"/>
        </w:rPr>
      </w:pPr>
    </w:p>
    <w:p w14:paraId="0C4BF4AB" w14:textId="1BA95327" w:rsidR="00CA4C23" w:rsidRDefault="00CA4C23" w:rsidP="0069235A">
      <w:pPr>
        <w:spacing w:after="0"/>
        <w:jc w:val="both"/>
        <w:rPr>
          <w:sz w:val="23"/>
          <w:szCs w:val="23"/>
        </w:rPr>
      </w:pPr>
      <w:r w:rsidRPr="00FC4BE1">
        <w:rPr>
          <w:sz w:val="23"/>
          <w:szCs w:val="23"/>
        </w:rPr>
        <w:t xml:space="preserve">Le président clôture la séance en remerciant une dernière fois tous les acteurs qui </w:t>
      </w:r>
      <w:r w:rsidR="00074377" w:rsidRPr="00FC4BE1">
        <w:rPr>
          <w:sz w:val="23"/>
          <w:szCs w:val="23"/>
        </w:rPr>
        <w:t>ont</w:t>
      </w:r>
      <w:r w:rsidRPr="00FC4BE1">
        <w:rPr>
          <w:sz w:val="23"/>
          <w:szCs w:val="23"/>
        </w:rPr>
        <w:t xml:space="preserve"> permis la tenue de cette Assemblée Générale et propose que l’ANEG prenne en charge, l’adhésion 2023 des membres de la SSA Chartres Orléans pour leur implication dans ces rencontres.</w:t>
      </w:r>
    </w:p>
    <w:p w14:paraId="495E36AF" w14:textId="77777777" w:rsidR="00CA4C23" w:rsidRDefault="00CA4C23" w:rsidP="0069235A">
      <w:pPr>
        <w:spacing w:after="0"/>
        <w:jc w:val="both"/>
        <w:rPr>
          <w:sz w:val="23"/>
          <w:szCs w:val="23"/>
        </w:rPr>
      </w:pPr>
    </w:p>
    <w:p w14:paraId="17C21FCB" w14:textId="77777777" w:rsidR="00943F41" w:rsidRDefault="00943F41" w:rsidP="0069235A">
      <w:pPr>
        <w:spacing w:after="0"/>
        <w:jc w:val="both"/>
        <w:rPr>
          <w:sz w:val="23"/>
          <w:szCs w:val="23"/>
        </w:rPr>
      </w:pPr>
    </w:p>
    <w:p w14:paraId="2AC8941C" w14:textId="77777777" w:rsidR="00943F41" w:rsidRDefault="00943F41" w:rsidP="0069235A">
      <w:pPr>
        <w:spacing w:after="0"/>
        <w:jc w:val="both"/>
        <w:rPr>
          <w:sz w:val="23"/>
          <w:szCs w:val="23"/>
        </w:rPr>
      </w:pPr>
    </w:p>
    <w:p w14:paraId="1D4C79DF" w14:textId="68360F43" w:rsidR="00F32B08" w:rsidRDefault="00F32B08" w:rsidP="007E4E11">
      <w:pPr>
        <w:spacing w:after="0"/>
        <w:jc w:val="center"/>
      </w:pPr>
    </w:p>
    <w:p w14:paraId="7CF45A66" w14:textId="5A924610" w:rsidR="00CA4C23" w:rsidRDefault="00CA4C23" w:rsidP="007E4E11">
      <w:pPr>
        <w:spacing w:after="0"/>
        <w:jc w:val="center"/>
      </w:pPr>
      <w:r>
        <w:t xml:space="preserve">Fin de l’Assemblée Générale ordinaire 12h30 </w:t>
      </w:r>
    </w:p>
    <w:p w14:paraId="3896AA95" w14:textId="071AD6A5" w:rsidR="00CA4C23" w:rsidRDefault="00CA4C23" w:rsidP="007E4E11">
      <w:pPr>
        <w:spacing w:after="0"/>
        <w:jc w:val="center"/>
      </w:pPr>
    </w:p>
    <w:p w14:paraId="2BA93A7B" w14:textId="16353F8D" w:rsidR="00CA4C23" w:rsidRDefault="00CA4C23" w:rsidP="007E4E11">
      <w:pPr>
        <w:spacing w:after="0"/>
        <w:jc w:val="center"/>
      </w:pPr>
    </w:p>
    <w:p w14:paraId="2B086BE6" w14:textId="3D966ECA" w:rsidR="00953F93" w:rsidRDefault="00953F93" w:rsidP="00953F93">
      <w:pPr>
        <w:spacing w:after="0"/>
      </w:pPr>
      <w:r>
        <w:t xml:space="preserve">     Le Président                        Le Vice-Président                  Le Secrétaire Général                  le Trésorier</w:t>
      </w:r>
    </w:p>
    <w:p w14:paraId="13D3C6E9" w14:textId="18476068" w:rsidR="00CA4C23" w:rsidRDefault="00953F93" w:rsidP="00953F93">
      <w:pPr>
        <w:spacing w:after="0"/>
      </w:pPr>
      <w:r>
        <w:t>Nocchi Christophe                  Boymond Bernard                 Leguay Pierre Alain                    Menou Pierre</w:t>
      </w:r>
    </w:p>
    <w:p w14:paraId="054A310E" w14:textId="0A488D34" w:rsidR="00953F93" w:rsidRDefault="00953F93" w:rsidP="00953F93">
      <w:pPr>
        <w:spacing w:after="0"/>
      </w:pPr>
    </w:p>
    <w:p w14:paraId="1C5DB053" w14:textId="1A251345" w:rsidR="00953F93" w:rsidRDefault="00953F93" w:rsidP="00953F93">
      <w:pPr>
        <w:spacing w:after="0"/>
      </w:pPr>
      <w:r>
        <w:t xml:space="preserve">                                                                                                </w:t>
      </w:r>
      <w:r>
        <w:rPr>
          <w:noProof/>
        </w:rPr>
        <w:drawing>
          <wp:inline distT="0" distB="0" distL="0" distR="0" wp14:anchorId="49C786DD" wp14:editId="3345942A">
            <wp:extent cx="1657350" cy="79031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a:xfrm>
                      <a:off x="0" y="0"/>
                      <a:ext cx="1670148" cy="796413"/>
                    </a:xfrm>
                    <a:prstGeom prst="rect">
                      <a:avLst/>
                    </a:prstGeom>
                  </pic:spPr>
                </pic:pic>
              </a:graphicData>
            </a:graphic>
          </wp:inline>
        </w:drawing>
      </w:r>
    </w:p>
    <w:sectPr w:rsidR="00953F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87076" w14:textId="77777777" w:rsidR="00401B26" w:rsidRDefault="00401B26" w:rsidP="001E587E">
      <w:pPr>
        <w:spacing w:after="0" w:line="240" w:lineRule="auto"/>
      </w:pPr>
      <w:r>
        <w:separator/>
      </w:r>
    </w:p>
  </w:endnote>
  <w:endnote w:type="continuationSeparator" w:id="0">
    <w:p w14:paraId="392FF151" w14:textId="77777777" w:rsidR="00401B26" w:rsidRDefault="00401B26" w:rsidP="001E5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7CE92" w14:textId="77777777" w:rsidR="00401B26" w:rsidRDefault="00401B26" w:rsidP="001E587E">
      <w:pPr>
        <w:spacing w:after="0" w:line="240" w:lineRule="auto"/>
      </w:pPr>
      <w:r>
        <w:separator/>
      </w:r>
    </w:p>
  </w:footnote>
  <w:footnote w:type="continuationSeparator" w:id="0">
    <w:p w14:paraId="7214DA60" w14:textId="77777777" w:rsidR="00401B26" w:rsidRDefault="00401B26" w:rsidP="001E58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F5612"/>
    <w:multiLevelType w:val="hybridMultilevel"/>
    <w:tmpl w:val="57DC03C6"/>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 w15:restartNumberingAfterBreak="0">
    <w:nsid w:val="29893758"/>
    <w:multiLevelType w:val="hybridMultilevel"/>
    <w:tmpl w:val="7AF82120"/>
    <w:lvl w:ilvl="0" w:tplc="31DC50F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C34743"/>
    <w:multiLevelType w:val="hybridMultilevel"/>
    <w:tmpl w:val="353C8A7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64C3571F"/>
    <w:multiLevelType w:val="hybridMultilevel"/>
    <w:tmpl w:val="26E6CE56"/>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6EC84E85"/>
    <w:multiLevelType w:val="hybridMultilevel"/>
    <w:tmpl w:val="16041B82"/>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751A4628"/>
    <w:multiLevelType w:val="hybridMultilevel"/>
    <w:tmpl w:val="61AC81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91852816">
    <w:abstractNumId w:val="2"/>
  </w:num>
  <w:num w:numId="2" w16cid:durableId="2018537846">
    <w:abstractNumId w:val="4"/>
  </w:num>
  <w:num w:numId="3" w16cid:durableId="1513837547">
    <w:abstractNumId w:val="3"/>
  </w:num>
  <w:num w:numId="4" w16cid:durableId="1166169355">
    <w:abstractNumId w:val="0"/>
  </w:num>
  <w:num w:numId="5" w16cid:durableId="1178423759">
    <w:abstractNumId w:val="1"/>
  </w:num>
  <w:num w:numId="6" w16cid:durableId="329235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FDB"/>
    <w:rsid w:val="00020943"/>
    <w:rsid w:val="00051A27"/>
    <w:rsid w:val="000569AA"/>
    <w:rsid w:val="00074377"/>
    <w:rsid w:val="000B1374"/>
    <w:rsid w:val="000C3DBC"/>
    <w:rsid w:val="000C4D3F"/>
    <w:rsid w:val="000D1277"/>
    <w:rsid w:val="000F62C3"/>
    <w:rsid w:val="001D1050"/>
    <w:rsid w:val="001D5679"/>
    <w:rsid w:val="001E587E"/>
    <w:rsid w:val="00202863"/>
    <w:rsid w:val="002139CF"/>
    <w:rsid w:val="002311BB"/>
    <w:rsid w:val="00261F26"/>
    <w:rsid w:val="00270B31"/>
    <w:rsid w:val="00272A37"/>
    <w:rsid w:val="002A59FE"/>
    <w:rsid w:val="002C2FDB"/>
    <w:rsid w:val="00300AD1"/>
    <w:rsid w:val="003357B2"/>
    <w:rsid w:val="00356DE9"/>
    <w:rsid w:val="003B42EB"/>
    <w:rsid w:val="003E412C"/>
    <w:rsid w:val="003E4278"/>
    <w:rsid w:val="003F69C2"/>
    <w:rsid w:val="00401B26"/>
    <w:rsid w:val="004516DB"/>
    <w:rsid w:val="00451B0F"/>
    <w:rsid w:val="00460964"/>
    <w:rsid w:val="00486C6F"/>
    <w:rsid w:val="004D07A9"/>
    <w:rsid w:val="004F6D95"/>
    <w:rsid w:val="0050304E"/>
    <w:rsid w:val="0069235A"/>
    <w:rsid w:val="006E7948"/>
    <w:rsid w:val="00733EB4"/>
    <w:rsid w:val="007A193C"/>
    <w:rsid w:val="007D269A"/>
    <w:rsid w:val="007D72BC"/>
    <w:rsid w:val="007E2C74"/>
    <w:rsid w:val="007E4B8D"/>
    <w:rsid w:val="007E4E11"/>
    <w:rsid w:val="007E5893"/>
    <w:rsid w:val="0083235D"/>
    <w:rsid w:val="00844A2A"/>
    <w:rsid w:val="008714C6"/>
    <w:rsid w:val="008831DF"/>
    <w:rsid w:val="008D282E"/>
    <w:rsid w:val="008E1751"/>
    <w:rsid w:val="008F19CA"/>
    <w:rsid w:val="00925FEA"/>
    <w:rsid w:val="00943F41"/>
    <w:rsid w:val="00953F93"/>
    <w:rsid w:val="0098191F"/>
    <w:rsid w:val="009B58E6"/>
    <w:rsid w:val="009D1A9D"/>
    <w:rsid w:val="009D6F61"/>
    <w:rsid w:val="009F65D2"/>
    <w:rsid w:val="00A02C26"/>
    <w:rsid w:val="00A259B8"/>
    <w:rsid w:val="00A5527B"/>
    <w:rsid w:val="00A71B1A"/>
    <w:rsid w:val="00A83560"/>
    <w:rsid w:val="00A958B4"/>
    <w:rsid w:val="00B13C29"/>
    <w:rsid w:val="00B15F73"/>
    <w:rsid w:val="00B63ABD"/>
    <w:rsid w:val="00B8449C"/>
    <w:rsid w:val="00B84B6B"/>
    <w:rsid w:val="00BE19D6"/>
    <w:rsid w:val="00C14892"/>
    <w:rsid w:val="00C818D5"/>
    <w:rsid w:val="00CA4C23"/>
    <w:rsid w:val="00CE532B"/>
    <w:rsid w:val="00D475DE"/>
    <w:rsid w:val="00D6057B"/>
    <w:rsid w:val="00D75550"/>
    <w:rsid w:val="00D8232C"/>
    <w:rsid w:val="00DD2C09"/>
    <w:rsid w:val="00DD69F5"/>
    <w:rsid w:val="00E23CE8"/>
    <w:rsid w:val="00E357BF"/>
    <w:rsid w:val="00E7105D"/>
    <w:rsid w:val="00E7725A"/>
    <w:rsid w:val="00EC6034"/>
    <w:rsid w:val="00ED2522"/>
    <w:rsid w:val="00F32B08"/>
    <w:rsid w:val="00F86399"/>
    <w:rsid w:val="00FC2597"/>
    <w:rsid w:val="00FC4B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7ED7D"/>
  <w15:chartTrackingRefBased/>
  <w15:docId w15:val="{CEFAD73E-642D-4D7D-930B-561D7261F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44A2A"/>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356DE9"/>
    <w:pPr>
      <w:tabs>
        <w:tab w:val="center" w:pos="4536"/>
        <w:tab w:val="right" w:pos="9072"/>
      </w:tabs>
      <w:spacing w:after="0" w:line="240" w:lineRule="auto"/>
    </w:pPr>
  </w:style>
  <w:style w:type="character" w:customStyle="1" w:styleId="En-tteCar">
    <w:name w:val="En-tête Car"/>
    <w:basedOn w:val="Policepardfaut"/>
    <w:link w:val="En-tte"/>
    <w:uiPriority w:val="99"/>
    <w:rsid w:val="00356DE9"/>
  </w:style>
  <w:style w:type="paragraph" w:styleId="Pieddepage">
    <w:name w:val="footer"/>
    <w:basedOn w:val="Normal"/>
    <w:link w:val="PieddepageCar"/>
    <w:uiPriority w:val="99"/>
    <w:unhideWhenUsed/>
    <w:rsid w:val="00356D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6DE9"/>
  </w:style>
  <w:style w:type="character" w:styleId="Marquedecommentaire">
    <w:name w:val="annotation reference"/>
    <w:basedOn w:val="Policepardfaut"/>
    <w:uiPriority w:val="99"/>
    <w:semiHidden/>
    <w:unhideWhenUsed/>
    <w:rsid w:val="009D1A9D"/>
    <w:rPr>
      <w:sz w:val="16"/>
      <w:szCs w:val="16"/>
    </w:rPr>
  </w:style>
  <w:style w:type="paragraph" w:styleId="Commentaire">
    <w:name w:val="annotation text"/>
    <w:basedOn w:val="Normal"/>
    <w:link w:val="CommentaireCar"/>
    <w:uiPriority w:val="99"/>
    <w:unhideWhenUsed/>
    <w:rsid w:val="009D1A9D"/>
    <w:pPr>
      <w:spacing w:line="240" w:lineRule="auto"/>
    </w:pPr>
    <w:rPr>
      <w:sz w:val="20"/>
      <w:szCs w:val="20"/>
    </w:rPr>
  </w:style>
  <w:style w:type="character" w:customStyle="1" w:styleId="CommentaireCar">
    <w:name w:val="Commentaire Car"/>
    <w:basedOn w:val="Policepardfaut"/>
    <w:link w:val="Commentaire"/>
    <w:uiPriority w:val="99"/>
    <w:rsid w:val="009D1A9D"/>
    <w:rPr>
      <w:sz w:val="20"/>
      <w:szCs w:val="20"/>
    </w:rPr>
  </w:style>
  <w:style w:type="paragraph" w:styleId="Objetducommentaire">
    <w:name w:val="annotation subject"/>
    <w:basedOn w:val="Commentaire"/>
    <w:next w:val="Commentaire"/>
    <w:link w:val="ObjetducommentaireCar"/>
    <w:uiPriority w:val="99"/>
    <w:semiHidden/>
    <w:unhideWhenUsed/>
    <w:rsid w:val="009D1A9D"/>
    <w:rPr>
      <w:b/>
      <w:bCs/>
    </w:rPr>
  </w:style>
  <w:style w:type="character" w:customStyle="1" w:styleId="ObjetducommentaireCar">
    <w:name w:val="Objet du commentaire Car"/>
    <w:basedOn w:val="CommentaireCar"/>
    <w:link w:val="Objetducommentaire"/>
    <w:uiPriority w:val="99"/>
    <w:semiHidden/>
    <w:rsid w:val="009D1A9D"/>
    <w:rPr>
      <w:b/>
      <w:bCs/>
      <w:sz w:val="20"/>
      <w:szCs w:val="20"/>
    </w:rPr>
  </w:style>
  <w:style w:type="paragraph" w:styleId="Paragraphedeliste">
    <w:name w:val="List Paragraph"/>
    <w:basedOn w:val="Normal"/>
    <w:uiPriority w:val="34"/>
    <w:qFormat/>
    <w:rsid w:val="00A71B1A"/>
    <w:pPr>
      <w:ind w:left="720"/>
      <w:contextualSpacing/>
    </w:pPr>
  </w:style>
  <w:style w:type="paragraph" w:styleId="Textedebulles">
    <w:name w:val="Balloon Text"/>
    <w:basedOn w:val="Normal"/>
    <w:link w:val="TextedebullesCar"/>
    <w:uiPriority w:val="99"/>
    <w:semiHidden/>
    <w:unhideWhenUsed/>
    <w:rsid w:val="00BE19D6"/>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E19D6"/>
    <w:rPr>
      <w:rFonts w:ascii="Times New Roman" w:hAnsi="Times New Roman" w:cs="Times New Roman"/>
      <w:sz w:val="18"/>
      <w:szCs w:val="18"/>
    </w:rPr>
  </w:style>
  <w:style w:type="paragraph" w:styleId="Rvision">
    <w:name w:val="Revision"/>
    <w:hidden/>
    <w:uiPriority w:val="99"/>
    <w:semiHidden/>
    <w:rsid w:val="00051A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1532</Words>
  <Characters>8430</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NOCCHI Christophe</dc:creator>
  <cp:keywords/>
  <dc:description/>
  <cp:lastModifiedBy>Pierre alain LEGUAY SG ANEG</cp:lastModifiedBy>
  <cp:revision>15</cp:revision>
  <dcterms:created xsi:type="dcterms:W3CDTF">2022-10-04T19:38:00Z</dcterms:created>
  <dcterms:modified xsi:type="dcterms:W3CDTF">2022-10-11T16:32:00Z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26f538-337a-4593-a7e6-123667b1a538_Enabled">
    <vt:lpwstr>true</vt:lpwstr>
  </property>
  <property fmtid="{D5CDD505-2E9C-101B-9397-08002B2CF9AE}" pid="3" name="MSIP_Label_2d26f538-337a-4593-a7e6-123667b1a538_SetDate">
    <vt:lpwstr>2022-01-19T12:40:26Z</vt:lpwstr>
  </property>
  <property fmtid="{D5CDD505-2E9C-101B-9397-08002B2CF9AE}" pid="4" name="MSIP_Label_2d26f538-337a-4593-a7e6-123667b1a538_Method">
    <vt:lpwstr>Standard</vt:lpwstr>
  </property>
  <property fmtid="{D5CDD505-2E9C-101B-9397-08002B2CF9AE}" pid="5" name="MSIP_Label_2d26f538-337a-4593-a7e6-123667b1a538_Name">
    <vt:lpwstr>C1 Interne</vt:lpwstr>
  </property>
  <property fmtid="{D5CDD505-2E9C-101B-9397-08002B2CF9AE}" pid="6" name="MSIP_Label_2d26f538-337a-4593-a7e6-123667b1a538_SiteId">
    <vt:lpwstr>e242425b-70fc-44dc-9ddf-c21e304e6c80</vt:lpwstr>
  </property>
  <property fmtid="{D5CDD505-2E9C-101B-9397-08002B2CF9AE}" pid="7" name="MSIP_Label_2d26f538-337a-4593-a7e6-123667b1a538_ActionId">
    <vt:lpwstr>ea2a3c33-697c-4b8f-a97a-d73819779bab</vt:lpwstr>
  </property>
  <property fmtid="{D5CDD505-2E9C-101B-9397-08002B2CF9AE}" pid="8" name="MSIP_Label_2d26f538-337a-4593-a7e6-123667b1a538_ContentBits">
    <vt:lpwstr>0</vt:lpwstr>
  </property>
</Properties>
</file>